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5" w:rsidRPr="00CD2935" w:rsidRDefault="00CD2935">
      <w:pPr>
        <w:rPr>
          <w:u w:val="single"/>
        </w:rPr>
      </w:pPr>
      <w:r w:rsidRPr="00CD2935">
        <w:rPr>
          <w:u w:val="single"/>
        </w:rPr>
        <w:t>Practice Exercise 1</w:t>
      </w:r>
    </w:p>
    <w:p w:rsidR="00503042" w:rsidRDefault="00503042" w:rsidP="00503042">
      <w:r>
        <w:t>The Elk Mountain tribal council selected Johnson Construction for the development of a ten-unit housing project.  One of the Council members, Fred Johnson, is the brother of the owner of Johnson Construction; however, Fred abstained from participating in the decision.  Charlie Johnson, Fred’s son, is the Development Coordinator for the tribe.</w:t>
      </w:r>
    </w:p>
    <w:p w:rsidR="00503042" w:rsidRDefault="00503042" w:rsidP="00503042">
      <w:r>
        <w:t xml:space="preserve">According to the Uniform Guidance, is </w:t>
      </w:r>
      <w:r>
        <w:t xml:space="preserve">there a conflict of interest?  </w:t>
      </w:r>
      <w:r>
        <w:t xml:space="preserve">Why or why not?  </w:t>
      </w:r>
    </w:p>
    <w:p w:rsidR="00503042" w:rsidRPr="00503042" w:rsidRDefault="00503042" w:rsidP="00503042">
      <w:pPr>
        <w:rPr>
          <w:u w:val="single"/>
        </w:rPr>
      </w:pPr>
      <w:r>
        <w:t>Cite the specific U</w:t>
      </w:r>
      <w:r w:rsidR="00FD7AB2">
        <w:t xml:space="preserve">niform Guidance </w:t>
      </w:r>
      <w:r>
        <w:t>regulation</w:t>
      </w:r>
      <w:r>
        <w:t xml:space="preserve"> to support your determination: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935" w:rsidRDefault="00CD2935" w:rsidP="00CD2935">
      <w:r w:rsidRPr="00CD2935">
        <w:rPr>
          <w:u w:val="single"/>
        </w:rPr>
        <w:t>Practice Exercise 2</w:t>
      </w:r>
    </w:p>
    <w:p w:rsidR="00503042" w:rsidRPr="00503042" w:rsidRDefault="00503042" w:rsidP="00503042">
      <w:r w:rsidRPr="00503042">
        <w:t>To help fund the housing development project, the Elk Mountain Tribe is considering applying for the Indian Community Development Block Grant program.  To do this, they need to hire a consultant to help them with the ICDBG application.  The Tribal Administrator suggests contacting Wilson Consultants to draft an RFP because they provided assistance writing their ICDBG application a few years ago.</w:t>
      </w:r>
    </w:p>
    <w:p w:rsidR="00503042" w:rsidRPr="00D62E06" w:rsidRDefault="00D62E06" w:rsidP="00503042">
      <w:pPr>
        <w:rPr>
          <w:u w:val="single"/>
        </w:rPr>
      </w:pPr>
      <w:r>
        <w:t>Is this allowable? ________</w:t>
      </w:r>
      <w:r>
        <w:tab/>
        <w:t xml:space="preserve">Under </w:t>
      </w:r>
      <w:r w:rsidR="00503042" w:rsidRPr="00503042">
        <w:t>what circumstan</w:t>
      </w:r>
      <w:r>
        <w:t>ces would it not be allowable?</w:t>
      </w:r>
      <w:r>
        <w:rPr>
          <w:u w:val="single"/>
        </w:rPr>
        <w:t>______________</w:t>
      </w:r>
    </w:p>
    <w:p w:rsidR="00D62E06" w:rsidRDefault="00FD7AB2" w:rsidP="00CD2935">
      <w:pPr>
        <w:rPr>
          <w:u w:val="single"/>
        </w:rPr>
      </w:pPr>
      <w:r>
        <w:t>Cite the Uniform Guidance</w:t>
      </w:r>
      <w:r w:rsidR="00D62E06">
        <w:t xml:space="preserve"> regulation to support your determination:</w:t>
      </w:r>
      <w:r w:rsidR="00D62E06">
        <w:rPr>
          <w:u w:val="single"/>
        </w:rPr>
        <w:tab/>
      </w:r>
      <w:r w:rsidR="00D62E06">
        <w:rPr>
          <w:u w:val="single"/>
        </w:rPr>
        <w:tab/>
      </w:r>
      <w:r w:rsidR="00D62E06">
        <w:rPr>
          <w:u w:val="single"/>
        </w:rPr>
        <w:tab/>
      </w:r>
      <w:r w:rsidR="00D62E06">
        <w:rPr>
          <w:u w:val="single"/>
        </w:rPr>
        <w:tab/>
      </w:r>
    </w:p>
    <w:p w:rsidR="00CD2935" w:rsidRPr="00D62E06" w:rsidRDefault="00CD2935" w:rsidP="00CD2935">
      <w:pPr>
        <w:rPr>
          <w:u w:val="single"/>
        </w:rPr>
      </w:pPr>
      <w:r w:rsidRPr="00D62E06">
        <w:rPr>
          <w:u w:val="single"/>
        </w:rPr>
        <w:t>Practice Exercise 3</w:t>
      </w:r>
    </w:p>
    <w:p w:rsidR="00D62E06" w:rsidRDefault="00D62E06" w:rsidP="00D62E06">
      <w:r>
        <w:t>During the construction of their housing project, the Elk Mountain made the following procurements:</w:t>
      </w:r>
    </w:p>
    <w:p w:rsidR="00D62E06" w:rsidRDefault="00D62E06" w:rsidP="00D62E06">
      <w:pPr>
        <w:pStyle w:val="ListParagraph"/>
        <w:numPr>
          <w:ilvl w:val="0"/>
          <w:numId w:val="6"/>
        </w:numPr>
      </w:pPr>
      <w:r>
        <w:t>A pickup truck costing $7,000 using IHBG funds</w:t>
      </w:r>
      <w:r w:rsidR="004574D4">
        <w:t xml:space="preserve"> </w:t>
      </w:r>
      <w:r w:rsidR="004574D4">
        <w:rPr>
          <w:u w:val="single"/>
        </w:rPr>
        <w:tab/>
      </w:r>
      <w:r w:rsidR="004574D4">
        <w:rPr>
          <w:u w:val="single"/>
        </w:rPr>
        <w:tab/>
      </w:r>
    </w:p>
    <w:p w:rsidR="00D62E06" w:rsidRDefault="00D62E06" w:rsidP="00D62E06">
      <w:pPr>
        <w:pStyle w:val="ListParagraph"/>
        <w:numPr>
          <w:ilvl w:val="0"/>
          <w:numId w:val="6"/>
        </w:numPr>
      </w:pPr>
      <w:r>
        <w:t>A laptop computer for the Development Coordinator costing $5,000 using IHBG funds</w:t>
      </w:r>
      <w:r w:rsidR="004574D4">
        <w:rPr>
          <w:u w:val="single"/>
        </w:rPr>
        <w:tab/>
      </w:r>
      <w:r w:rsidR="004574D4">
        <w:rPr>
          <w:u w:val="single"/>
        </w:rPr>
        <w:tab/>
      </w:r>
    </w:p>
    <w:p w:rsidR="00D62E06" w:rsidRDefault="00D62E06" w:rsidP="00D62E06">
      <w:pPr>
        <w:pStyle w:val="ListParagraph"/>
        <w:numPr>
          <w:ilvl w:val="0"/>
          <w:numId w:val="6"/>
        </w:numPr>
      </w:pPr>
      <w:r>
        <w:t>A soils analysis costing $2,500 using ICDBG funds</w:t>
      </w:r>
      <w:r w:rsidR="004574D4">
        <w:rPr>
          <w:u w:val="single"/>
        </w:rPr>
        <w:tab/>
      </w:r>
    </w:p>
    <w:p w:rsidR="00D62E06" w:rsidRDefault="00D62E06" w:rsidP="00D62E06">
      <w:pPr>
        <w:pStyle w:val="ListParagraph"/>
        <w:numPr>
          <w:ilvl w:val="0"/>
          <w:numId w:val="6"/>
        </w:numPr>
      </w:pPr>
      <w:r>
        <w:t>Lumber costing $4,000 using a combination of ICDBG and IHBG funds</w:t>
      </w:r>
      <w:r w:rsidR="004574D4">
        <w:rPr>
          <w:u w:val="single"/>
        </w:rPr>
        <w:tab/>
      </w:r>
      <w:r w:rsidR="004574D4">
        <w:rPr>
          <w:u w:val="single"/>
        </w:rPr>
        <w:tab/>
      </w:r>
    </w:p>
    <w:p w:rsidR="004574D4" w:rsidRDefault="004574D4" w:rsidP="00D62E06">
      <w:r>
        <w:t xml:space="preserve">Indicate above </w:t>
      </w:r>
      <w:r w:rsidR="00D62E06">
        <w:t>the type</w:t>
      </w:r>
      <w:r>
        <w:t xml:space="preserve"> (method)</w:t>
      </w:r>
      <w:r w:rsidR="00D62E06">
        <w:t xml:space="preserve"> of procurement used for each</w:t>
      </w:r>
      <w:r>
        <w:t xml:space="preserve"> purpose. </w:t>
      </w:r>
      <w:r w:rsidR="00D62E06">
        <w:t xml:space="preserve"> </w:t>
      </w:r>
    </w:p>
    <w:p w:rsidR="00D62E06" w:rsidRDefault="00D62E06" w:rsidP="00CD2935">
      <w:r>
        <w:t>Cite</w:t>
      </w:r>
      <w:r w:rsidR="004574D4">
        <w:t xml:space="preserve"> the applicable regulation to support your determination:</w:t>
      </w:r>
      <w:r w:rsidR="00FD7AB2">
        <w:t>__________________</w:t>
      </w:r>
    </w:p>
    <w:p w:rsidR="00CD2935" w:rsidRPr="004574D4" w:rsidRDefault="00CD2935" w:rsidP="00CD2935">
      <w:pPr>
        <w:rPr>
          <w:u w:val="single"/>
        </w:rPr>
      </w:pPr>
      <w:r w:rsidRPr="004574D4">
        <w:rPr>
          <w:u w:val="single"/>
        </w:rPr>
        <w:t>Practice Exercise 4</w:t>
      </w:r>
    </w:p>
    <w:p w:rsidR="004574D4" w:rsidRDefault="004574D4" w:rsidP="004574D4">
      <w:pPr>
        <w:pStyle w:val="ListParagraph"/>
        <w:ind w:left="0"/>
      </w:pPr>
      <w:r>
        <w:t xml:space="preserve">The Elk Mountain Tribe received a low bid from Ace Sand and Gravel in the amount of $145,000 for gravel to be used in their construction project.  They had estimated it would cost $160,000.  Is a cost or price analysis required?  </w:t>
      </w:r>
      <w:r w:rsidR="00FD7AB2">
        <w:rPr>
          <w:u w:val="single"/>
        </w:rPr>
        <w:softHyphen/>
      </w:r>
      <w:r w:rsidR="00FD7AB2">
        <w:rPr>
          <w:u w:val="single"/>
        </w:rPr>
        <w:softHyphen/>
      </w:r>
      <w:r w:rsidR="00FD7AB2">
        <w:rPr>
          <w:u w:val="single"/>
        </w:rPr>
        <w:softHyphen/>
      </w:r>
      <w:r w:rsidR="00FD7AB2">
        <w:rPr>
          <w:u w:val="single"/>
        </w:rPr>
        <w:softHyphen/>
      </w:r>
      <w:r w:rsidR="00FD7AB2">
        <w:rPr>
          <w:u w:val="single"/>
        </w:rPr>
        <w:softHyphen/>
      </w:r>
      <w:r w:rsidR="00FD7AB2">
        <w:rPr>
          <w:u w:val="single"/>
        </w:rPr>
        <w:softHyphen/>
      </w:r>
      <w:r w:rsidR="00FD7AB2">
        <w:rPr>
          <w:u w:val="single"/>
        </w:rPr>
        <w:softHyphen/>
        <w:t>_______</w:t>
      </w:r>
      <w:r w:rsidR="00FD7AB2">
        <w:t xml:space="preserve"> Why or why not?</w:t>
      </w:r>
      <w:r w:rsidR="00FD7AB2">
        <w:softHyphen/>
      </w:r>
      <w:r w:rsidR="00FD7AB2">
        <w:softHyphen/>
      </w:r>
      <w:r w:rsidR="00FD7AB2">
        <w:softHyphen/>
        <w:t>______________________Cite the regulation:______</w:t>
      </w:r>
    </w:p>
    <w:p w:rsidR="004574D4" w:rsidRDefault="004574D4" w:rsidP="004574D4">
      <w:pPr>
        <w:pStyle w:val="ListParagraph"/>
      </w:pPr>
    </w:p>
    <w:p w:rsidR="00FD7AB2" w:rsidRDefault="004574D4" w:rsidP="004574D4">
      <w:pPr>
        <w:pStyle w:val="ListParagraph"/>
        <w:ind w:left="0"/>
      </w:pPr>
      <w:r>
        <w:t>After entering into the contract and starting work, Ace submitted a Change Order in the amount of $20,000 due to a change in the Scope of Work. Is a co</w:t>
      </w:r>
      <w:r w:rsidR="00FD7AB2">
        <w:t>st or price analysis required?_______</w:t>
      </w:r>
    </w:p>
    <w:p w:rsidR="00CD2935" w:rsidRPr="00CD2935" w:rsidRDefault="00FD7AB2" w:rsidP="004574D4">
      <w:pPr>
        <w:pStyle w:val="ListParagraph"/>
        <w:ind w:left="0"/>
      </w:pPr>
      <w:r>
        <w:t>Why or why not?__________________ Cite the regulation:_________________</w:t>
      </w:r>
      <w:bookmarkStart w:id="0" w:name="_GoBack"/>
      <w:bookmarkEnd w:id="0"/>
    </w:p>
    <w:sectPr w:rsidR="00CD2935" w:rsidRPr="00CD29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BB" w:rsidRDefault="003A6DBB" w:rsidP="00CD2935">
      <w:pPr>
        <w:spacing w:after="0" w:line="240" w:lineRule="auto"/>
      </w:pPr>
      <w:r>
        <w:separator/>
      </w:r>
    </w:p>
  </w:endnote>
  <w:endnote w:type="continuationSeparator" w:id="0">
    <w:p w:rsidR="003A6DBB" w:rsidRDefault="003A6DBB" w:rsidP="00CD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BB" w:rsidRDefault="003A6DBB" w:rsidP="00CD2935">
      <w:pPr>
        <w:spacing w:after="0" w:line="240" w:lineRule="auto"/>
      </w:pPr>
      <w:r>
        <w:separator/>
      </w:r>
    </w:p>
  </w:footnote>
  <w:footnote w:type="continuationSeparator" w:id="0">
    <w:p w:rsidR="003A6DBB" w:rsidRDefault="003A6DBB" w:rsidP="00CD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35" w:rsidRPr="00CD2935" w:rsidRDefault="00503042" w:rsidP="00CD2935">
    <w:pPr>
      <w:pStyle w:val="NormalWeb"/>
      <w:spacing w:before="120" w:beforeAutospacing="0" w:after="120" w:afterAutospacing="0"/>
      <w:jc w:val="center"/>
      <w:rPr>
        <w:sz w:val="32"/>
        <w:szCs w:val="32"/>
      </w:rPr>
    </w:pPr>
    <w:r>
      <w:rPr>
        <w:rFonts w:asciiTheme="minorHAnsi" w:eastAsiaTheme="minorEastAsia" w:hAnsi="Calibri" w:cstheme="minorBidi"/>
        <w:b/>
        <w:bCs/>
        <w:color w:val="000000" w:themeColor="text1"/>
        <w:kern w:val="24"/>
        <w:sz w:val="32"/>
        <w:szCs w:val="32"/>
      </w:rPr>
      <w:t>PROCUREMENT</w:t>
    </w:r>
    <w:r w:rsidR="00CD2935" w:rsidRPr="00CD2935">
      <w:rPr>
        <w:rFonts w:asciiTheme="minorHAnsi" w:eastAsiaTheme="minorEastAsia" w:hAnsi="Calibri" w:cstheme="minorBidi"/>
        <w:b/>
        <w:bCs/>
        <w:color w:val="000000" w:themeColor="text1"/>
        <w:kern w:val="24"/>
        <w:sz w:val="32"/>
        <w:szCs w:val="32"/>
      </w:rPr>
      <w:t xml:space="preserve"> – PRACTICE EXERCISES</w:t>
    </w:r>
  </w:p>
  <w:p w:rsidR="00CD2935" w:rsidRDefault="00CD2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EF8"/>
    <w:multiLevelType w:val="hybridMultilevel"/>
    <w:tmpl w:val="9788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69A"/>
    <w:multiLevelType w:val="hybridMultilevel"/>
    <w:tmpl w:val="2CBE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7752"/>
    <w:multiLevelType w:val="hybridMultilevel"/>
    <w:tmpl w:val="90B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2433"/>
    <w:multiLevelType w:val="hybridMultilevel"/>
    <w:tmpl w:val="F85C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34E"/>
    <w:multiLevelType w:val="hybridMultilevel"/>
    <w:tmpl w:val="D098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23033"/>
    <w:multiLevelType w:val="hybridMultilevel"/>
    <w:tmpl w:val="7C18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5"/>
    <w:rsid w:val="003A6DBB"/>
    <w:rsid w:val="004574D4"/>
    <w:rsid w:val="00503042"/>
    <w:rsid w:val="008C1854"/>
    <w:rsid w:val="008F3A0C"/>
    <w:rsid w:val="00CD2935"/>
    <w:rsid w:val="00D62E06"/>
    <w:rsid w:val="00E773DE"/>
    <w:rsid w:val="00EB2109"/>
    <w:rsid w:val="00FB5DA0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35"/>
  </w:style>
  <w:style w:type="paragraph" w:styleId="Footer">
    <w:name w:val="footer"/>
    <w:basedOn w:val="Normal"/>
    <w:link w:val="Foot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35"/>
  </w:style>
  <w:style w:type="paragraph" w:styleId="Footer">
    <w:name w:val="footer"/>
    <w:basedOn w:val="Normal"/>
    <w:link w:val="FooterChar"/>
    <w:uiPriority w:val="99"/>
    <w:unhideWhenUsed/>
    <w:rsid w:val="00CD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927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2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14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19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8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2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1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2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0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rclements</dc:creator>
  <cp:lastModifiedBy>rclements</cp:lastModifiedBy>
  <cp:revision>3</cp:revision>
  <cp:lastPrinted>2016-05-01T23:49:00Z</cp:lastPrinted>
  <dcterms:created xsi:type="dcterms:W3CDTF">2016-05-01T22:54:00Z</dcterms:created>
  <dcterms:modified xsi:type="dcterms:W3CDTF">2016-05-01T23:49:00Z</dcterms:modified>
</cp:coreProperties>
</file>