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Closing Documents</w:t>
      </w:r>
    </w:p>
    <w:p>
      <w:pPr>
        <w:spacing w:after="0"/>
        <w:jc w:val="center"/>
        <w:rPr>
          <w:rFonts w:eastAsia="Times New Roman"/>
          <w:b/>
        </w:rPr>
      </w:pP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$459,000 [TRIBE]</w:t>
      </w: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Water System Revenue Bond</w:t>
      </w: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Series 2016</w:t>
      </w:r>
    </w:p>
    <w:p>
      <w:pPr>
        <w:spacing w:after="0"/>
        <w:jc w:val="center"/>
        <w:rPr>
          <w:rFonts w:eastAsia="Times New Roman"/>
          <w:b/>
        </w:rPr>
      </w:pP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United States of America</w:t>
      </w: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United States Department of Agriculture</w:t>
      </w: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Rural Development – Rural Utilities Service</w:t>
      </w: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______________, 2016</w:t>
      </w: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Grant: $1,997,000</w:t>
      </w: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Loan: $459,000 40 years 1.375% interest </w:t>
      </w:r>
      <w:bookmarkStart w:id="0" w:name="_GoBack"/>
      <w:bookmarkEnd w:id="0"/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Tribal Contribution: $229,000</w:t>
      </w:r>
    </w:p>
    <w:p>
      <w:pPr>
        <w:spacing w:after="0"/>
        <w:jc w:val="center"/>
        <w:rPr>
          <w:rFonts w:eastAsia="Times New Roman"/>
          <w:b/>
        </w:rPr>
      </w:pP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Installation of New Well, Pumping Station; </w:t>
      </w:r>
    </w:p>
    <w:p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Improvements and Construction of Water Tower</w:t>
      </w:r>
    </w:p>
    <w:p>
      <w:pPr>
        <w:spacing w:after="0"/>
        <w:jc w:val="center"/>
        <w:rPr>
          <w:rFonts w:eastAsia="Times New Roman"/>
          <w:b/>
        </w:rPr>
      </w:pPr>
    </w:p>
    <w:p>
      <w:pPr>
        <w:spacing w:after="0"/>
        <w:jc w:val="both"/>
        <w:rPr>
          <w:rFonts w:eastAsia="Times New Roman"/>
          <w:b/>
        </w:rPr>
      </w:pPr>
      <w:r>
        <w:rPr>
          <w:rFonts w:eastAsia="Times New Roman"/>
          <w:b/>
        </w:rPr>
        <w:t>Parties to the Transaction</w:t>
      </w: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</w:rPr>
        <w:t>Borrower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  <w:t>[TRIBE]</w:t>
      </w: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</w:rPr>
        <w:t>Lender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United States of America, U.S. Department of Agriculture </w:t>
      </w:r>
    </w:p>
    <w:p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Rural Development – Rural Utilities Service</w:t>
      </w: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</w:rPr>
        <w:t>Borrower Counsel</w:t>
      </w:r>
      <w:r>
        <w:rPr>
          <w:rFonts w:eastAsia="Times New Roman"/>
        </w:rPr>
        <w:tab/>
        <w:t>_______________</w:t>
      </w: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  <w:r>
        <w:rPr>
          <w:rFonts w:eastAsia="Times New Roman"/>
          <w:b/>
        </w:rPr>
        <w:t>Bond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Counsel</w:t>
      </w:r>
      <w:r>
        <w:rPr>
          <w:rFonts w:eastAsia="Times New Roman"/>
        </w:rPr>
        <w:t>:</w:t>
      </w:r>
      <w:r>
        <w:rPr>
          <w:rFonts w:eastAsia="Times New Roman"/>
        </w:rPr>
        <w:tab/>
        <w:t xml:space="preserve">Godfrey &amp; Kahn, S.C. </w:t>
      </w: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Tab</w:t>
      </w:r>
      <w:r>
        <w:rPr>
          <w:rFonts w:eastAsia="Times New Roman"/>
          <w:b/>
          <w:u w:val="single"/>
        </w:rPr>
        <w:tab/>
        <w:t>Document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Closing Instructions (initialed)</w:t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Letter of Conditions (initialed)</w:t>
      </w:r>
      <w:r>
        <w:tab/>
      </w:r>
      <w:r>
        <w:tab/>
      </w:r>
      <w:r>
        <w:tab/>
      </w:r>
    </w:p>
    <w:p>
      <w:pPr>
        <w:pStyle w:val="ListParagrap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Bond Resolution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Bond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Full Faith and Credit Guaranty</w:t>
      </w:r>
      <w:r>
        <w:tab/>
      </w:r>
      <w:r>
        <w:tab/>
      </w:r>
    </w:p>
    <w:p>
      <w:pPr>
        <w:pStyle w:val="ListParagrap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Loan Resolution</w:t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Grant Agreement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ListParagrap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Bond Payment Schedule Memorandum</w:t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ListParagraph"/>
        <w:spacing w:after="0"/>
        <w:jc w:val="bot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Tribal Constitution and Bylaws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ListParagraph"/>
      </w:pPr>
    </w:p>
    <w:p>
      <w:pPr>
        <w:pStyle w:val="ListParagraph"/>
        <w:numPr>
          <w:ilvl w:val="0"/>
          <w:numId w:val="13"/>
        </w:numPr>
      </w:pPr>
      <w:r>
        <w:t xml:space="preserve">Copy of executed, RD-approved engineering agreement  </w:t>
      </w:r>
    </w:p>
    <w:p>
      <w:pPr>
        <w:pStyle w:val="ListParagraph"/>
        <w:spacing w:after="0"/>
        <w:jc w:val="bot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Evidence of Commitment of necessary funds</w:t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Evidence of consistency with water/sewer plan</w:t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Operating Budget</w:t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Evidence of Adequate insurance and bonding</w:t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Final Title Opinion</w:t>
      </w:r>
    </w:p>
    <w:p>
      <w:pPr>
        <w:pStyle w:val="ListParagraph"/>
        <w:spacing w:after="0"/>
        <w:jc w:val="bot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Bond Counsel Engagement Letter</w:t>
      </w:r>
    </w:p>
    <w:p>
      <w:pPr>
        <w:pStyle w:val="ListParagraph"/>
        <w:spacing w:after="0"/>
        <w:jc w:val="bot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Opinion of Bond Counsel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Opinion of Tribe’s Counsel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Closing Certificate of RD loan specialist and tribal attorney</w:t>
      </w:r>
    </w:p>
    <w:p>
      <w:pPr>
        <w:pStyle w:val="ListParagrap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Certificate Concerning Resolutions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Borrower’s Closing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Incumbency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ListParagraph"/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U.S.D.A. Receipt- Bond Delivery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numPr>
          <w:ilvl w:val="0"/>
          <w:numId w:val="13"/>
        </w:numPr>
        <w:spacing w:after="0"/>
        <w:jc w:val="both"/>
      </w:pPr>
      <w:r>
        <w:t>Borrower’s 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pStyle w:val="ListParagraph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</w:rPr>
      </w:pPr>
    </w:p>
    <w:p>
      <w:pPr>
        <w:spacing w:after="0"/>
        <w:jc w:val="both"/>
        <w:rPr>
          <w:rFonts w:eastAsia="Times New Roman"/>
          <w:sz w:val="16"/>
          <w:szCs w:val="16"/>
        </w:rPr>
      </w:pPr>
    </w:p>
    <w:p>
      <w:pPr>
        <w:pStyle w:val="DocID"/>
      </w:pPr>
      <w:bookmarkStart w:id="1" w:name="_iDocIDField_EOD"/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22627842.1</w:t>
      </w:r>
      <w:r>
        <w:fldChar w:fldCharType="end"/>
      </w:r>
      <w:bookmarkEnd w:id="1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E0A8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6080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9859B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FFFFFF7F"/>
    <w:multiLevelType w:val="singleLevel"/>
    <w:tmpl w:val="57442A64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FFFFFF80"/>
    <w:multiLevelType w:val="singleLevel"/>
    <w:tmpl w:val="B3960C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B8C5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B87A02"/>
    <w:lvl w:ilvl="0">
      <w:start w:val="1"/>
      <w:numFmt w:val="bullet"/>
      <w:pStyle w:val="List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89C3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9A30C6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6D7A7A76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0B753654"/>
    <w:multiLevelType w:val="multilevel"/>
    <w:tmpl w:val="664E1746"/>
    <w:lvl w:ilvl="0">
      <w:start w:val="1"/>
      <w:numFmt w:val="decimal"/>
      <w:pStyle w:val="GeneralNumber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GeneralNumber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GeneralNumber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eneralNumber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GeneralNumber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Restart w:val="0"/>
      <w:pStyle w:val="GeneralNumber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pStyle w:val="GeneralNumbering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7">
      <w:start w:val="1"/>
      <w:numFmt w:val="upperLetter"/>
      <w:pStyle w:val="GeneralNumbering8"/>
      <w:lvlText w:val="%8."/>
      <w:lvlJc w:val="left"/>
      <w:pPr>
        <w:tabs>
          <w:tab w:val="num" w:pos="2160"/>
        </w:tabs>
        <w:ind w:left="2160" w:hanging="720"/>
      </w:pPr>
    </w:lvl>
    <w:lvl w:ilvl="8">
      <w:start w:val="1"/>
      <w:numFmt w:val="decimal"/>
      <w:pStyle w:val="GeneralNumbering9"/>
      <w:lvlText w:val="%9."/>
      <w:lvlJc w:val="left"/>
      <w:pPr>
        <w:tabs>
          <w:tab w:val="num" w:pos="2880"/>
        </w:tabs>
        <w:ind w:left="2880" w:hanging="720"/>
      </w:pPr>
    </w:lvl>
  </w:abstractNum>
  <w:abstractNum w:abstractNumId="11">
    <w:nsid w:val="322A254B"/>
    <w:multiLevelType w:val="hybridMultilevel"/>
    <w:tmpl w:val="D6A8AC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460A2"/>
    <w:multiLevelType w:val="multilevel"/>
    <w:tmpl w:val="B3FC6610"/>
    <w:name w:val="General Numbering (1a)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7200" w:hanging="720"/>
      </w:pPr>
      <w:rPr>
        <w:caps w:val="0"/>
        <w:color w:val="000000"/>
        <w:u w:val="none"/>
      </w:rPr>
    </w:lvl>
  </w:abstractNum>
  <w:abstractNum w:abstractNumId="13">
    <w:nsid w:val="5A122C6F"/>
    <w:multiLevelType w:val="multilevel"/>
    <w:tmpl w:val="F3CA1EAE"/>
    <w:name w:val="G&amp;K Transaction Outline"/>
    <w:lvl w:ilvl="0">
      <w:start w:val="1"/>
      <w:numFmt w:val="upperRoman"/>
      <w:lvlText w:val="%1."/>
      <w:lvlJc w:val="left"/>
      <w:pPr>
        <w:tabs>
          <w:tab w:val="num" w:pos="1440"/>
        </w:tabs>
        <w:ind w:left="0" w:firstLine="720"/>
      </w:pPr>
      <w:rPr>
        <w:caps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720" w:firstLine="720"/>
      </w:pPr>
      <w:rPr>
        <w:caps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1440" w:firstLine="720"/>
      </w:pPr>
      <w:rPr>
        <w:caps w:val="0"/>
        <w:color w:val="00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2160" w:firstLine="720"/>
      </w:pPr>
      <w:rPr>
        <w:caps w:val="0"/>
        <w:color w:val="00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2880" w:firstLine="720"/>
      </w:pPr>
      <w:rPr>
        <w:caps w:val="0"/>
        <w:color w:val="000000"/>
        <w:u w:val="none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3600" w:firstLine="720"/>
      </w:pPr>
      <w:rPr>
        <w:caps w:val="0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20" w:firstLine="720"/>
      </w:pPr>
      <w:rPr>
        <w:caps w:val="0"/>
        <w:color w:val="000000"/>
        <w:u w:val="none"/>
      </w:rPr>
    </w:lvl>
    <w:lvl w:ilvl="7">
      <w:start w:val="1"/>
      <w:numFmt w:val="lowerRoman"/>
      <w:lvlText w:val="%8."/>
      <w:lvlJc w:val="left"/>
      <w:pPr>
        <w:tabs>
          <w:tab w:val="num" w:pos="6480"/>
        </w:tabs>
        <w:ind w:left="5040" w:firstLine="720"/>
      </w:pPr>
      <w:rPr>
        <w:caps w:val="0"/>
        <w:color w:val="000000"/>
        <w:u w:val="none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5760" w:firstLine="720"/>
      </w:pPr>
      <w:rPr>
        <w:caps w:val="0"/>
        <w:color w:val="000000"/>
        <w:u w:val="none"/>
      </w:rPr>
    </w:lvl>
  </w:abstractNum>
  <w:abstractNum w:abstractNumId="14">
    <w:nsid w:val="65327644"/>
    <w:multiLevelType w:val="multilevel"/>
    <w:tmpl w:val="B7EA3B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pStyle w:val="Heading2"/>
      <w:lvlText w:val="(%2.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lowerRoman"/>
      <w:pStyle w:val="Heading3"/>
      <w:lvlText w:val="(%3.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pStyle w:val="Heading5"/>
      <w:lvlText w:val="%5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%6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vanish w:val="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cs="Times New Roman" w:hint="default"/>
        <w:vanish w:val="0"/>
        <w:u w:val="none"/>
      </w:rPr>
    </w:lvl>
  </w:abstractNum>
  <w:abstractNum w:abstractNumId="15">
    <w:nsid w:val="7AA1422F"/>
    <w:multiLevelType w:val="multilevel"/>
    <w:tmpl w:val="58CCE246"/>
    <w:name w:val="G&amp;K Agreement (1) Outline"/>
    <w:lvl w:ilvl="0">
      <w:start w:val="1"/>
      <w:numFmt w:val="upperRoman"/>
      <w:suff w:val="nothing"/>
      <w:lvlText w:val="Article %1"/>
      <w:lvlJc w:val="left"/>
      <w:pPr>
        <w:tabs>
          <w:tab w:val="num" w:pos="0"/>
        </w:tabs>
        <w:ind w:left="0" w:firstLine="0"/>
      </w:pPr>
      <w:rPr>
        <w:b/>
        <w:caps/>
        <w:smallCaps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0" w:firstLine="720"/>
      </w:pPr>
      <w:rPr>
        <w:color w:val="00000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720" w:firstLine="720"/>
      </w:pPr>
      <w:rPr>
        <w:color w:val="00000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1440" w:firstLine="720"/>
      </w:pPr>
      <w:rPr>
        <w:color w:val="000000"/>
        <w:u w:val="none"/>
      </w:rPr>
    </w:lvl>
    <w:lvl w:ilvl="4">
      <w:start w:val="1"/>
      <w:numFmt w:val="decimal"/>
      <w:isLgl/>
      <w:lvlText w:val="%1.%2.%5."/>
      <w:lvlJc w:val="left"/>
      <w:pPr>
        <w:tabs>
          <w:tab w:val="num" w:pos="1440"/>
        </w:tabs>
        <w:ind w:left="0" w:firstLine="720"/>
      </w:pPr>
      <w:rPr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720" w:firstLine="720"/>
      </w:pPr>
      <w:rPr>
        <w:color w:val="000000"/>
        <w:u w:val="no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1440" w:firstLine="720"/>
      </w:pPr>
      <w:rPr>
        <w:color w:val="000000"/>
        <w:u w:val="none"/>
      </w:rPr>
    </w:lvl>
    <w:lvl w:ilvl="7">
      <w:start w:val="1"/>
      <w:numFmt w:val="none"/>
      <w:lvlText w:val="-  "/>
      <w:lvlJc w:val="left"/>
      <w:pPr>
        <w:tabs>
          <w:tab w:val="num" w:pos="3600"/>
        </w:tabs>
        <w:ind w:left="2160" w:firstLine="720"/>
      </w:pPr>
      <w:rPr>
        <w:color w:val="000000"/>
        <w:u w:val="none"/>
      </w:rPr>
    </w:lvl>
    <w:lvl w:ilvl="8">
      <w:start w:val="1"/>
      <w:numFmt w:val="none"/>
      <w:suff w:val="nothing"/>
      <w:lvlText w:val="“Definitions” means "/>
      <w:lvlJc w:val="left"/>
      <w:pPr>
        <w:tabs>
          <w:tab w:val="num" w:pos="1440"/>
        </w:tabs>
        <w:ind w:left="0" w:firstLine="720"/>
      </w:pPr>
      <w:rPr>
        <w:color w:val="000000"/>
        <w:u w:val="none"/>
      </w:rPr>
    </w:lvl>
  </w:abstractNum>
  <w:abstractNum w:abstractNumId="16">
    <w:nsid w:val="7E3C14EC"/>
    <w:multiLevelType w:val="multilevel"/>
    <w:tmpl w:val="C69A8BC6"/>
    <w:name w:val="G&amp;K Agreement (2) Outlin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caps w:val="0"/>
        <w:color w:val="00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caps w:val="0"/>
        <w:color w:val="00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440" w:firstLine="720"/>
      </w:pPr>
      <w:rPr>
        <w:caps w:val="0"/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caps w:val="0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2880" w:firstLine="720"/>
      </w:pPr>
      <w:rPr>
        <w:caps w:val="0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3600" w:firstLine="720"/>
      </w:pPr>
      <w:rPr>
        <w:caps w:val="0"/>
        <w:color w:val="000000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caps w:val="0"/>
        <w:color w:val="00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caps w:val="0"/>
        <w:color w:val="00000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5760" w:firstLine="720"/>
      </w:pPr>
      <w:rPr>
        <w:caps w:val="0"/>
        <w:color w:val="000000"/>
        <w:u w:val="no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nam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5C0410-1E31-4471-9E74-33B9B1C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97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4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7"/>
    <w:qFormat/>
    <w:rPr>
      <w:rFonts w:eastAsia="Calibri" w:cs="Times New Roman"/>
    </w:rPr>
  </w:style>
  <w:style w:type="paragraph" w:styleId="Heading1">
    <w:name w:val="heading 1"/>
    <w:basedOn w:val="Heading"/>
    <w:link w:val="Heading1Char"/>
    <w:qFormat/>
    <w:pPr>
      <w:numPr>
        <w:numId w:val="11"/>
      </w:numPr>
      <w:spacing w:after="0"/>
      <w:outlineLvl w:val="0"/>
    </w:pPr>
    <w:rPr>
      <w:rFonts w:cs="Arial"/>
      <w:bCs/>
    </w:rPr>
  </w:style>
  <w:style w:type="paragraph" w:styleId="Heading2">
    <w:name w:val="heading 2"/>
    <w:basedOn w:val="Heading"/>
    <w:link w:val="Heading2Char"/>
    <w:qFormat/>
    <w:pPr>
      <w:keepNext w:val="0"/>
      <w:numPr>
        <w:ilvl w:val="1"/>
        <w:numId w:val="11"/>
      </w:numPr>
      <w:spacing w:after="0"/>
      <w:outlineLvl w:val="1"/>
    </w:pPr>
    <w:rPr>
      <w:rFonts w:cs="Arial"/>
      <w:bCs/>
      <w:iCs/>
    </w:rPr>
  </w:style>
  <w:style w:type="paragraph" w:styleId="Heading3">
    <w:name w:val="heading 3"/>
    <w:basedOn w:val="Heading"/>
    <w:link w:val="Heading3Char"/>
    <w:qFormat/>
    <w:pPr>
      <w:keepNext w:val="0"/>
      <w:numPr>
        <w:ilvl w:val="2"/>
        <w:numId w:val="11"/>
      </w:numPr>
      <w:spacing w:after="0"/>
      <w:outlineLvl w:val="2"/>
    </w:pPr>
    <w:rPr>
      <w:rFonts w:cs="Arial"/>
      <w:bCs/>
    </w:rPr>
  </w:style>
  <w:style w:type="paragraph" w:styleId="Heading4">
    <w:name w:val="heading 4"/>
    <w:basedOn w:val="Heading"/>
    <w:link w:val="Heading4Char"/>
    <w:qFormat/>
    <w:pPr>
      <w:keepNext w:val="0"/>
      <w:numPr>
        <w:ilvl w:val="3"/>
        <w:numId w:val="11"/>
      </w:numPr>
      <w:spacing w:after="0"/>
      <w:outlineLvl w:val="3"/>
    </w:pPr>
    <w:rPr>
      <w:bCs/>
    </w:rPr>
  </w:style>
  <w:style w:type="paragraph" w:styleId="Heading5">
    <w:name w:val="heading 5"/>
    <w:basedOn w:val="Heading"/>
    <w:link w:val="Heading5Char"/>
    <w:qFormat/>
    <w:pPr>
      <w:keepNext w:val="0"/>
      <w:numPr>
        <w:ilvl w:val="4"/>
        <w:numId w:val="11"/>
      </w:numPr>
      <w:spacing w:after="0"/>
      <w:outlineLvl w:val="4"/>
    </w:pPr>
    <w:rPr>
      <w:bCs/>
      <w:iCs/>
    </w:rPr>
  </w:style>
  <w:style w:type="paragraph" w:styleId="Heading6">
    <w:name w:val="heading 6"/>
    <w:basedOn w:val="Heading"/>
    <w:link w:val="Heading6Char"/>
    <w:qFormat/>
    <w:pPr>
      <w:keepNext w:val="0"/>
      <w:numPr>
        <w:ilvl w:val="5"/>
        <w:numId w:val="11"/>
      </w:numPr>
      <w:spacing w:after="0"/>
      <w:outlineLvl w:val="5"/>
    </w:pPr>
    <w:rPr>
      <w:bCs/>
    </w:rPr>
  </w:style>
  <w:style w:type="paragraph" w:styleId="Heading7">
    <w:name w:val="heading 7"/>
    <w:basedOn w:val="Heading"/>
    <w:link w:val="Heading7Char"/>
    <w:qFormat/>
    <w:pPr>
      <w:keepNext w:val="0"/>
      <w:numPr>
        <w:ilvl w:val="6"/>
        <w:numId w:val="11"/>
      </w:numPr>
      <w:spacing w:after="0"/>
      <w:outlineLvl w:val="6"/>
    </w:pPr>
  </w:style>
  <w:style w:type="paragraph" w:styleId="Heading8">
    <w:name w:val="heading 8"/>
    <w:basedOn w:val="Heading"/>
    <w:link w:val="Heading8Char"/>
    <w:qFormat/>
    <w:pPr>
      <w:keepNext w:val="0"/>
      <w:numPr>
        <w:ilvl w:val="7"/>
        <w:numId w:val="11"/>
      </w:numPr>
      <w:spacing w:after="0"/>
      <w:outlineLvl w:val="7"/>
    </w:pPr>
    <w:rPr>
      <w:iCs/>
    </w:rPr>
  </w:style>
  <w:style w:type="paragraph" w:styleId="Heading9">
    <w:name w:val="heading 9"/>
    <w:basedOn w:val="Heading"/>
    <w:link w:val="Heading9Char"/>
    <w:qFormat/>
    <w:pPr>
      <w:keepNext w:val="0"/>
      <w:numPr>
        <w:ilvl w:val="8"/>
        <w:numId w:val="11"/>
      </w:numPr>
      <w:spacing w:after="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qFormat/>
    <w:pPr>
      <w:ind w:left="1440" w:right="1440"/>
    </w:pPr>
    <w:rPr>
      <w:rFonts w:eastAsia="Times New Roman"/>
    </w:rPr>
  </w:style>
  <w:style w:type="paragraph" w:styleId="BodyText2">
    <w:name w:val="Body Text 2"/>
    <w:aliases w:val="Body 2"/>
    <w:basedOn w:val="Normal"/>
    <w:link w:val="BodyText2Char"/>
    <w:qFormat/>
    <w:pPr>
      <w:spacing w:after="0" w:line="480" w:lineRule="auto"/>
    </w:pPr>
    <w:rPr>
      <w:rFonts w:eastAsia="Times New Roman"/>
    </w:rPr>
  </w:style>
  <w:style w:type="character" w:customStyle="1" w:styleId="BodyText2Char">
    <w:name w:val="Body Text 2 Char"/>
    <w:aliases w:val="Body 2 Char"/>
    <w:basedOn w:val="DefaultParagraphFont"/>
    <w:link w:val="BodyText2"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99"/>
    <w:unhideWhenUsed/>
    <w:pPr>
      <w:spacing w:line="360" w:lineRule="auto"/>
    </w:pPr>
    <w:rPr>
      <w:rFonts w:eastAsia="Times New Roman"/>
    </w:rPr>
  </w:style>
  <w:style w:type="character" w:customStyle="1" w:styleId="BodyText3Char">
    <w:name w:val="Body Text 3 Char"/>
    <w:link w:val="BodyText3"/>
    <w:uiPriority w:val="99"/>
    <w:rPr>
      <w:rFonts w:eastAsia="Times New Roman" w:cs="Times New Roman"/>
    </w:rPr>
  </w:style>
  <w:style w:type="paragraph" w:styleId="BodyTextIndent">
    <w:name w:val="Body Text Indent"/>
    <w:aliases w:val="Indent"/>
    <w:basedOn w:val="Normal"/>
    <w:link w:val="BodyTextIndentChar"/>
    <w:qFormat/>
    <w:pPr>
      <w:ind w:left="720"/>
    </w:pPr>
    <w:rPr>
      <w:rFonts w:eastAsia="Times New Roman"/>
    </w:rPr>
  </w:style>
  <w:style w:type="character" w:customStyle="1" w:styleId="BodyTextIndentChar">
    <w:name w:val="Body Text Indent Char"/>
    <w:aliases w:val="Indent Char"/>
    <w:link w:val="BodyTextIndent"/>
    <w:rPr>
      <w:rFonts w:eastAsia="Times New Roman" w:cs="Times New Roman"/>
    </w:rPr>
  </w:style>
  <w:style w:type="paragraph" w:styleId="BodyTextFirstIndent2">
    <w:name w:val="Body Text First Indent 2"/>
    <w:aliases w:val="1st Indent 2"/>
    <w:basedOn w:val="BodyTextIndent"/>
    <w:link w:val="BodyTextFirstIndent2Char"/>
    <w:qFormat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aliases w:val="1st Indent 2 Char"/>
    <w:link w:val="BodyTextFirstIndent2"/>
    <w:rPr>
      <w:rFonts w:eastAsia="Times New Roman" w:cs="Times New Roman"/>
    </w:rPr>
  </w:style>
  <w:style w:type="paragraph" w:customStyle="1" w:styleId="BodyTextFirstIndent3">
    <w:name w:val="Body Text First Indent 3"/>
    <w:basedOn w:val="Normal"/>
    <w:uiPriority w:val="99"/>
    <w:unhideWhenUsed/>
    <w:pPr>
      <w:spacing w:line="360" w:lineRule="auto"/>
      <w:ind w:firstLine="720"/>
    </w:pPr>
    <w:rPr>
      <w:rFonts w:eastAsia="Times New Roman"/>
    </w:rPr>
  </w:style>
  <w:style w:type="paragraph" w:styleId="BodyText">
    <w:name w:val="Body Text"/>
    <w:aliases w:val="Body"/>
    <w:basedOn w:val="Normal"/>
    <w:link w:val="BodyTextChar"/>
    <w:qFormat/>
    <w:rPr>
      <w:rFonts w:eastAsia="Times New Roman"/>
    </w:rPr>
  </w:style>
  <w:style w:type="character" w:customStyle="1" w:styleId="BodyTextChar">
    <w:name w:val="Body Text Char"/>
    <w:aliases w:val="Body Char"/>
    <w:link w:val="BodyText"/>
    <w:rPr>
      <w:rFonts w:eastAsia="Times New Roman" w:cs="Times New Roman"/>
    </w:rPr>
  </w:style>
  <w:style w:type="paragraph" w:styleId="BodyTextFirstIndent">
    <w:name w:val="Body Text First Indent"/>
    <w:aliases w:val="1st Indent"/>
    <w:basedOn w:val="BodyText"/>
    <w:link w:val="BodyTextFirstIndentChar"/>
    <w:qFormat/>
    <w:pPr>
      <w:ind w:firstLine="720"/>
    </w:pPr>
  </w:style>
  <w:style w:type="character" w:customStyle="1" w:styleId="BodyTextFirstIndentChar">
    <w:name w:val="Body Text First Indent Char"/>
    <w:aliases w:val="1st Indent Char"/>
    <w:link w:val="BodyTextFirstIndent"/>
    <w:rPr>
      <w:rFonts w:eastAsia="Times New Roman" w:cs="Times New Roman"/>
    </w:rPr>
  </w:style>
  <w:style w:type="paragraph" w:styleId="BodyTextIndent2">
    <w:name w:val="Body Text Indent 2"/>
    <w:aliases w:val="Indent 2"/>
    <w:basedOn w:val="Normal"/>
    <w:link w:val="BodyTextIndent2Char"/>
    <w:qFormat/>
    <w:pPr>
      <w:spacing w:after="0" w:line="480" w:lineRule="auto"/>
      <w:ind w:left="720"/>
    </w:pPr>
    <w:rPr>
      <w:rFonts w:eastAsia="Times New Roman"/>
    </w:rPr>
  </w:style>
  <w:style w:type="character" w:customStyle="1" w:styleId="BodyTextIndent2Char">
    <w:name w:val="Body Text Indent 2 Char"/>
    <w:aliases w:val="Indent 2 Char"/>
    <w:basedOn w:val="DefaultParagraphFont"/>
    <w:link w:val="BodyTextIndent2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line="360" w:lineRule="auto"/>
      <w:ind w:left="720"/>
    </w:pPr>
    <w:rPr>
      <w:rFonts w:eastAsia="Times New Roman"/>
      <w:szCs w:val="16"/>
    </w:rPr>
  </w:style>
  <w:style w:type="character" w:customStyle="1" w:styleId="BodyTextIndent3Char">
    <w:name w:val="Body Text Indent 3 Char"/>
    <w:link w:val="BodyTextIndent3"/>
    <w:uiPriority w:val="99"/>
    <w:rPr>
      <w:rFonts w:eastAsia="Times New Roman" w:cs="Times New Roman"/>
      <w:szCs w:val="16"/>
    </w:rPr>
  </w:style>
  <w:style w:type="character" w:styleId="BookTitle">
    <w:name w:val="Book Title"/>
    <w:uiPriority w:val="99"/>
    <w:unhideWhenUsed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pPr>
      <w:spacing w:after="0"/>
      <w:ind w:left="4320"/>
    </w:pPr>
    <w:rPr>
      <w:rFonts w:eastAsia="Times New Roman"/>
    </w:rPr>
  </w:style>
  <w:style w:type="character" w:customStyle="1" w:styleId="ClosingChar">
    <w:name w:val="Closing Char"/>
    <w:link w:val="Closing"/>
    <w:uiPriority w:val="99"/>
    <w:rPr>
      <w:rFonts w:eastAsia="Times New Roman" w:cs="Times New Roman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Pr>
      <w:rFonts w:eastAsia="Times New Roman"/>
    </w:rPr>
  </w:style>
  <w:style w:type="character" w:customStyle="1" w:styleId="DateChar">
    <w:name w:val="Date Char"/>
    <w:link w:val="Date"/>
    <w:uiPriority w:val="99"/>
    <w:rPr>
      <w:rFonts w:eastAsia="Times New Roman" w:cs="Times New Roman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/>
    </w:pPr>
    <w:rPr>
      <w:rFonts w:eastAsia="Times New Roman"/>
    </w:rPr>
  </w:style>
  <w:style w:type="character" w:customStyle="1" w:styleId="E-mailSignatureChar">
    <w:name w:val="E-mail Signature Char"/>
    <w:link w:val="E-mailSignature"/>
    <w:uiPriority w:val="99"/>
    <w:rPr>
      <w:rFonts w:eastAsia="Times New Roman" w:cs="Times New Roman"/>
    </w:rPr>
  </w:style>
  <w:style w:type="character" w:styleId="Emphasis">
    <w:name w:val="Emphasis"/>
    <w:aliases w:val="Italic"/>
    <w:qFormat/>
    <w:rPr>
      <w:i/>
      <w:iCs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Times New Roman" w:hAnsi="Cambria"/>
    </w:rPr>
  </w:style>
  <w:style w:type="paragraph" w:styleId="EnvelopeReturn">
    <w:name w:val="envelope return"/>
    <w:basedOn w:val="Normal"/>
    <w:uiPriority w:val="99"/>
    <w:unhideWhenUsed/>
    <w:pPr>
      <w:spacing w:after="0"/>
    </w:pPr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20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Pr>
      <w:rFonts w:eastAsia="Times New Roman" w:cs="Times New Roman"/>
    </w:rPr>
  </w:style>
  <w:style w:type="paragraph" w:styleId="Index1">
    <w:name w:val="index 1"/>
    <w:basedOn w:val="Normal"/>
    <w:next w:val="Normal"/>
    <w:autoRedefine/>
    <w:uiPriority w:val="49"/>
    <w:unhideWhenUsed/>
    <w:pPr>
      <w:spacing w:after="0"/>
      <w:ind w:left="220" w:hanging="22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49"/>
    <w:unhideWhenUsed/>
    <w:pPr>
      <w:spacing w:after="0"/>
      <w:ind w:left="440" w:hanging="220"/>
    </w:pPr>
    <w:rPr>
      <w:rFonts w:eastAsia="Times New Roman"/>
    </w:rPr>
  </w:style>
  <w:style w:type="paragraph" w:styleId="Index3">
    <w:name w:val="index 3"/>
    <w:basedOn w:val="Normal"/>
    <w:next w:val="Normal"/>
    <w:autoRedefine/>
    <w:uiPriority w:val="49"/>
    <w:unhideWhenUsed/>
    <w:pPr>
      <w:spacing w:after="0"/>
      <w:ind w:left="660" w:hanging="220"/>
    </w:pPr>
    <w:rPr>
      <w:rFonts w:eastAsia="Times New Roman"/>
    </w:rPr>
  </w:style>
  <w:style w:type="paragraph" w:styleId="Index4">
    <w:name w:val="index 4"/>
    <w:basedOn w:val="Normal"/>
    <w:next w:val="Normal"/>
    <w:autoRedefine/>
    <w:uiPriority w:val="49"/>
    <w:unhideWhenUsed/>
    <w:pPr>
      <w:spacing w:after="0"/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uiPriority w:val="49"/>
    <w:unhideWhenUsed/>
    <w:pPr>
      <w:spacing w:after="0"/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uiPriority w:val="49"/>
    <w:unhideWhenUsed/>
    <w:pPr>
      <w:spacing w:after="0"/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uiPriority w:val="49"/>
    <w:unhideWhenUsed/>
    <w:pPr>
      <w:spacing w:after="0"/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uiPriority w:val="49"/>
    <w:unhideWhenUsed/>
    <w:pPr>
      <w:spacing w:after="0"/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uiPriority w:val="49"/>
    <w:unhideWhenUsed/>
    <w:pPr>
      <w:spacing w:after="0"/>
      <w:ind w:left="1980" w:hanging="220"/>
    </w:pPr>
    <w:rPr>
      <w:rFonts w:eastAsia="Times New Roman"/>
    </w:rPr>
  </w:style>
  <w:style w:type="paragraph" w:styleId="IndexHeading">
    <w:name w:val="index heading"/>
    <w:basedOn w:val="Normal"/>
    <w:next w:val="Index1"/>
    <w:uiPriority w:val="49"/>
    <w:unhideWhenUsed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unhideWhenUsed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qFormat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rPr>
      <w:rFonts w:eastAsia="Times New Roman" w:cs="Times New Roman"/>
      <w:b/>
      <w:bCs/>
      <w:i/>
      <w:iCs/>
      <w:color w:val="4F81BD"/>
    </w:rPr>
  </w:style>
  <w:style w:type="character" w:styleId="IntenseReference">
    <w:name w:val="Intense Reference"/>
    <w:uiPriority w:val="99"/>
    <w:unhideWhenUsed/>
    <w:qFormat/>
    <w:rPr>
      <w:b/>
      <w:bCs/>
      <w:smallCaps/>
      <w:color w:val="C0504D"/>
      <w:spacing w:val="5"/>
      <w:u w:val="single"/>
    </w:rPr>
  </w:style>
  <w:style w:type="character" w:styleId="LineNumber">
    <w:name w:val="line number"/>
    <w:uiPriority w:val="99"/>
    <w:unhideWhenUsed/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  <w:rPr>
      <w:rFonts w:eastAsia="Times New Roman"/>
    </w:rPr>
  </w:style>
  <w:style w:type="paragraph" w:styleId="Macro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"/>
    <w:uiPriority w:val="99"/>
    <w:rPr>
      <w:rFonts w:ascii="Consolas" w:eastAsia="Times New Roman" w:hAnsi="Consolas" w:cs="Consolas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unhideWhenUsed/>
    <w:qFormat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99"/>
    <w:rPr>
      <w:rFonts w:eastAsia="Times New Roman" w:cs="Times New Roman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unhideWhenUsed/>
    <w:rPr>
      <w:rFonts w:eastAsia="Times New Roman"/>
    </w:rPr>
  </w:style>
  <w:style w:type="character" w:customStyle="1" w:styleId="SalutationChar">
    <w:name w:val="Salutation Char"/>
    <w:link w:val="Salutation"/>
    <w:uiPriority w:val="99"/>
    <w:rPr>
      <w:rFonts w:eastAsia="Times New Roman" w:cs="Times New Roman"/>
    </w:rPr>
  </w:style>
  <w:style w:type="paragraph" w:styleId="Signature">
    <w:name w:val="Signature"/>
    <w:basedOn w:val="Normal"/>
    <w:link w:val="SignatureChar"/>
    <w:qFormat/>
    <w:pPr>
      <w:tabs>
        <w:tab w:val="right" w:leader="underscore" w:pos="9360"/>
      </w:tabs>
      <w:spacing w:after="0"/>
      <w:ind w:left="4320"/>
    </w:pPr>
    <w:rPr>
      <w:rFonts w:eastAsia="Times New Roman"/>
    </w:rPr>
  </w:style>
  <w:style w:type="character" w:customStyle="1" w:styleId="SignatureChar">
    <w:name w:val="Signature Char"/>
    <w:link w:val="Signature"/>
    <w:rPr>
      <w:rFonts w:eastAsia="Times New Roman" w:cs="Times New Roman"/>
    </w:rPr>
  </w:style>
  <w:style w:type="character" w:styleId="Strong">
    <w:name w:val="Strong"/>
    <w:aliases w:val="Bold"/>
    <w:qFormat/>
    <w:rPr>
      <w:b/>
      <w:bCs/>
    </w:rPr>
  </w:style>
  <w:style w:type="paragraph" w:styleId="Subtitle">
    <w:name w:val="Subtitle"/>
    <w:basedOn w:val="Normal"/>
    <w:link w:val="SubtitleChar"/>
    <w:qFormat/>
    <w:pPr>
      <w:keepNext/>
      <w:jc w:val="center"/>
    </w:pPr>
    <w:rPr>
      <w:rFonts w:eastAsia="Times New Roman" w:cs="Arial"/>
    </w:rPr>
  </w:style>
  <w:style w:type="character" w:customStyle="1" w:styleId="SubtitleChar">
    <w:name w:val="Subtitle Char"/>
    <w:link w:val="Subtitle"/>
    <w:rPr>
      <w:rFonts w:eastAsia="Times New Roman" w:cs="Arial"/>
    </w:rPr>
  </w:style>
  <w:style w:type="character" w:styleId="SubtleEmphasis">
    <w:name w:val="Subtle Emphasis"/>
    <w:uiPriority w:val="99"/>
    <w:unhideWhenUsed/>
    <w:qFormat/>
    <w:rPr>
      <w:i/>
      <w:iCs/>
      <w:color w:val="808080"/>
    </w:rPr>
  </w:style>
  <w:style w:type="character" w:styleId="SubtleReference">
    <w:name w:val="Subtle Reference"/>
    <w:uiPriority w:val="99"/>
    <w:unhideWhenUsed/>
    <w:qFormat/>
    <w:rPr>
      <w:smallCaps/>
      <w:color w:val="C0504D"/>
      <w:u w:val="single"/>
    </w:rPr>
  </w:style>
  <w:style w:type="paragraph" w:styleId="Title">
    <w:name w:val="Title"/>
    <w:basedOn w:val="Normal"/>
    <w:link w:val="TitleChar"/>
    <w:qFormat/>
    <w:pPr>
      <w:keepNext/>
      <w:jc w:val="center"/>
    </w:pPr>
    <w:rPr>
      <w:rFonts w:eastAsia="Times New Roman" w:cs="Arial"/>
      <w:b/>
      <w:bCs/>
    </w:rPr>
  </w:style>
  <w:style w:type="character" w:customStyle="1" w:styleId="TitleChar">
    <w:name w:val="Title Char"/>
    <w:link w:val="Title"/>
    <w:rPr>
      <w:rFonts w:eastAsia="Times New Roman" w:cs="Arial"/>
      <w:b/>
      <w:bCs/>
    </w:rPr>
  </w:style>
  <w:style w:type="paragraph" w:customStyle="1" w:styleId="TitlewithUnderline">
    <w:name w:val="Title with Underline"/>
    <w:basedOn w:val="Title"/>
    <w:qFormat/>
    <w:rPr>
      <w:u w:val="single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eastAsia="Times New Roman"/>
    </w:rPr>
  </w:style>
  <w:style w:type="character" w:customStyle="1" w:styleId="Heading1Char">
    <w:name w:val="Heading 1 Char"/>
    <w:link w:val="Heading1"/>
    <w:rPr>
      <w:rFonts w:eastAsia="Times New Roman" w:cs="Arial"/>
      <w:bCs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line">
    <w:name w:val="Underline"/>
    <w:qFormat/>
    <w:rPr>
      <w:u w:val="single"/>
    </w:rPr>
  </w:style>
  <w:style w:type="character" w:customStyle="1" w:styleId="Heading2Char">
    <w:name w:val="Heading 2 Char"/>
    <w:link w:val="Heading2"/>
    <w:rPr>
      <w:rFonts w:eastAsia="Times New Roman" w:cs="Arial"/>
      <w:bCs/>
      <w:iCs/>
      <w:kern w:val="24"/>
    </w:rPr>
  </w:style>
  <w:style w:type="character" w:customStyle="1" w:styleId="Heading3Char">
    <w:name w:val="Heading 3 Char"/>
    <w:link w:val="Heading3"/>
    <w:rPr>
      <w:rFonts w:eastAsia="Times New Roman" w:cs="Arial"/>
      <w:bCs/>
      <w:kern w:val="24"/>
    </w:rPr>
  </w:style>
  <w:style w:type="character" w:customStyle="1" w:styleId="Heading4Char">
    <w:name w:val="Heading 4 Char"/>
    <w:link w:val="Heading4"/>
    <w:rPr>
      <w:rFonts w:eastAsia="Times New Roman" w:cs="Times New Roman"/>
      <w:bCs/>
      <w:kern w:val="24"/>
    </w:rPr>
  </w:style>
  <w:style w:type="character" w:customStyle="1" w:styleId="Heading5Char">
    <w:name w:val="Heading 5 Char"/>
    <w:link w:val="Heading5"/>
    <w:rPr>
      <w:rFonts w:eastAsia="Times New Roman" w:cs="Times New Roman"/>
      <w:bCs/>
      <w:iCs/>
      <w:kern w:val="24"/>
    </w:rPr>
  </w:style>
  <w:style w:type="character" w:customStyle="1" w:styleId="Heading6Char">
    <w:name w:val="Heading 6 Char"/>
    <w:link w:val="Heading6"/>
    <w:rPr>
      <w:rFonts w:eastAsia="Times New Roman" w:cs="Times New Roman"/>
      <w:bCs/>
      <w:kern w:val="24"/>
    </w:rPr>
  </w:style>
  <w:style w:type="character" w:customStyle="1" w:styleId="Heading7Char">
    <w:name w:val="Heading 7 Char"/>
    <w:link w:val="Heading7"/>
    <w:rPr>
      <w:rFonts w:eastAsia="Times New Roman" w:cs="Times New Roman"/>
      <w:kern w:val="24"/>
    </w:rPr>
  </w:style>
  <w:style w:type="character" w:customStyle="1" w:styleId="Heading8Char">
    <w:name w:val="Heading 8 Char"/>
    <w:link w:val="Heading8"/>
    <w:rPr>
      <w:rFonts w:eastAsia="Times New Roman" w:cs="Times New Roman"/>
      <w:iCs/>
      <w:kern w:val="24"/>
    </w:rPr>
  </w:style>
  <w:style w:type="character" w:customStyle="1" w:styleId="Heading9Char">
    <w:name w:val="Heading 9 Char"/>
    <w:link w:val="Heading9"/>
    <w:rPr>
      <w:rFonts w:eastAsia="Times New Roman" w:cs="Arial"/>
      <w:kern w:val="24"/>
    </w:rPr>
  </w:style>
  <w:style w:type="paragraph" w:styleId="ListBullet">
    <w:name w:val="List Bullet"/>
    <w:basedOn w:val="Normal"/>
    <w:qFormat/>
    <w:pPr>
      <w:numPr>
        <w:numId w:val="1"/>
      </w:numPr>
      <w:contextualSpacing/>
    </w:pPr>
    <w:rPr>
      <w:rFonts w:eastAsia="Times New Roman"/>
    </w:rPr>
  </w:style>
  <w:style w:type="paragraph" w:styleId="ListBullet2">
    <w:name w:val="List Bullet 2"/>
    <w:basedOn w:val="Normal"/>
    <w:pPr>
      <w:numPr>
        <w:numId w:val="3"/>
      </w:numPr>
      <w:contextualSpacing/>
    </w:pPr>
    <w:rPr>
      <w:rFonts w:eastAsia="Times New Roman"/>
    </w:rPr>
  </w:style>
  <w:style w:type="paragraph" w:styleId="ListBullet3">
    <w:name w:val="List Bullet 3"/>
    <w:basedOn w:val="Normal"/>
    <w:pPr>
      <w:numPr>
        <w:numId w:val="4"/>
      </w:numPr>
      <w:contextualSpacing/>
    </w:pPr>
    <w:rPr>
      <w:rFonts w:eastAsia="Times New Roman"/>
    </w:rPr>
  </w:style>
  <w:style w:type="paragraph" w:styleId="ListBullet4">
    <w:name w:val="List Bullet 4"/>
    <w:basedOn w:val="Normal"/>
    <w:pPr>
      <w:numPr>
        <w:numId w:val="5"/>
      </w:numPr>
      <w:contextualSpacing/>
    </w:pPr>
    <w:rPr>
      <w:rFonts w:eastAsia="Times New Roman"/>
    </w:rPr>
  </w:style>
  <w:style w:type="paragraph" w:styleId="ListBullet5">
    <w:name w:val="List Bullet 5"/>
    <w:basedOn w:val="Normal"/>
    <w:pPr>
      <w:numPr>
        <w:numId w:val="6"/>
      </w:numPr>
      <w:contextualSpacing/>
    </w:pPr>
    <w:rPr>
      <w:rFonts w:eastAsia="Times New Roman"/>
    </w:rPr>
  </w:style>
  <w:style w:type="paragraph" w:styleId="ListNumber">
    <w:name w:val="List Number"/>
    <w:basedOn w:val="Normal"/>
    <w:qFormat/>
    <w:pPr>
      <w:numPr>
        <w:numId w:val="2"/>
      </w:numPr>
      <w:contextualSpacing/>
    </w:pPr>
    <w:rPr>
      <w:rFonts w:eastAsia="Times New Roman"/>
    </w:rPr>
  </w:style>
  <w:style w:type="paragraph" w:styleId="ListNumber2">
    <w:name w:val="List Number 2"/>
    <w:basedOn w:val="Normal"/>
    <w:pPr>
      <w:numPr>
        <w:numId w:val="7"/>
      </w:numPr>
      <w:contextualSpacing/>
    </w:pPr>
    <w:rPr>
      <w:rFonts w:eastAsia="Times New Roman"/>
    </w:rPr>
  </w:style>
  <w:style w:type="paragraph" w:styleId="ListNumber3">
    <w:name w:val="List Number 3"/>
    <w:basedOn w:val="Normal"/>
    <w:pPr>
      <w:numPr>
        <w:numId w:val="8"/>
      </w:numPr>
      <w:contextualSpacing/>
    </w:pPr>
    <w:rPr>
      <w:rFonts w:eastAsia="Times New Roman"/>
    </w:rPr>
  </w:style>
  <w:style w:type="paragraph" w:styleId="ListNumber4">
    <w:name w:val="List Number 4"/>
    <w:basedOn w:val="Normal"/>
    <w:pPr>
      <w:numPr>
        <w:numId w:val="9"/>
      </w:numPr>
      <w:contextualSpacing/>
    </w:pPr>
    <w:rPr>
      <w:rFonts w:eastAsia="Times New Roman"/>
    </w:rPr>
  </w:style>
  <w:style w:type="paragraph" w:styleId="ListNumber5">
    <w:name w:val="List Number 5"/>
    <w:basedOn w:val="Normal"/>
    <w:pPr>
      <w:numPr>
        <w:numId w:val="10"/>
      </w:numPr>
      <w:contextualSpacing/>
    </w:pPr>
    <w:rPr>
      <w:rFonts w:eastAsia="Times New Roman"/>
    </w:rPr>
  </w:style>
  <w:style w:type="character" w:styleId="PageNumber">
    <w:name w:val="page number"/>
    <w:unhideWhenUsed/>
  </w:style>
  <w:style w:type="paragraph" w:styleId="NormalWeb">
    <w:name w:val="Normal (Web)"/>
    <w:basedOn w:val="Normal"/>
  </w:style>
  <w:style w:type="paragraph" w:customStyle="1" w:styleId="GeneralNumbering1">
    <w:name w:val="General Numbering 1"/>
    <w:basedOn w:val="BodyText"/>
    <w:pPr>
      <w:numPr>
        <w:numId w:val="12"/>
      </w:numPr>
    </w:pPr>
    <w:rPr>
      <w:rFonts w:eastAsia="Calibri"/>
    </w:rPr>
  </w:style>
  <w:style w:type="paragraph" w:customStyle="1" w:styleId="GeneralNumbering2">
    <w:name w:val="General Numbering 2"/>
    <w:basedOn w:val="BodyText"/>
    <w:pPr>
      <w:numPr>
        <w:ilvl w:val="1"/>
        <w:numId w:val="12"/>
      </w:numPr>
    </w:pPr>
    <w:rPr>
      <w:rFonts w:eastAsia="Calibri"/>
    </w:rPr>
  </w:style>
  <w:style w:type="paragraph" w:customStyle="1" w:styleId="GeneralNumbering3">
    <w:name w:val="General Numbering 3"/>
    <w:basedOn w:val="BodyText"/>
    <w:pPr>
      <w:numPr>
        <w:ilvl w:val="2"/>
        <w:numId w:val="12"/>
      </w:numPr>
    </w:pPr>
    <w:rPr>
      <w:rFonts w:eastAsia="Calibri"/>
    </w:rPr>
  </w:style>
  <w:style w:type="paragraph" w:customStyle="1" w:styleId="GeneralNumbering4">
    <w:name w:val="General Numbering 4"/>
    <w:basedOn w:val="BodyText"/>
    <w:pPr>
      <w:numPr>
        <w:ilvl w:val="3"/>
        <w:numId w:val="12"/>
      </w:numPr>
    </w:pPr>
    <w:rPr>
      <w:rFonts w:eastAsia="Calibri"/>
    </w:rPr>
  </w:style>
  <w:style w:type="paragraph" w:customStyle="1" w:styleId="GeneralNumbering5">
    <w:name w:val="General Numbering 5"/>
    <w:basedOn w:val="BodyText"/>
    <w:pPr>
      <w:numPr>
        <w:ilvl w:val="4"/>
        <w:numId w:val="12"/>
      </w:numPr>
    </w:pPr>
    <w:rPr>
      <w:rFonts w:eastAsia="Calibri"/>
    </w:rPr>
  </w:style>
  <w:style w:type="paragraph" w:customStyle="1" w:styleId="GeneralNumbering6">
    <w:name w:val="General Numbering 6"/>
    <w:basedOn w:val="BodyText"/>
    <w:pPr>
      <w:numPr>
        <w:ilvl w:val="5"/>
        <w:numId w:val="12"/>
      </w:numPr>
    </w:pPr>
    <w:rPr>
      <w:rFonts w:eastAsia="Calibri"/>
    </w:rPr>
  </w:style>
  <w:style w:type="paragraph" w:customStyle="1" w:styleId="GeneralNumbering7">
    <w:name w:val="General Numbering 7"/>
    <w:basedOn w:val="BodyText"/>
    <w:pPr>
      <w:numPr>
        <w:ilvl w:val="6"/>
        <w:numId w:val="12"/>
      </w:numPr>
    </w:pPr>
    <w:rPr>
      <w:rFonts w:eastAsia="Calibri"/>
    </w:rPr>
  </w:style>
  <w:style w:type="paragraph" w:customStyle="1" w:styleId="GeneralNumbering8">
    <w:name w:val="General Numbering 8"/>
    <w:basedOn w:val="BodyText"/>
    <w:pPr>
      <w:numPr>
        <w:ilvl w:val="7"/>
        <w:numId w:val="12"/>
      </w:numPr>
    </w:pPr>
    <w:rPr>
      <w:rFonts w:eastAsia="Calibri"/>
    </w:rPr>
  </w:style>
  <w:style w:type="paragraph" w:customStyle="1" w:styleId="GeneralNumbering9">
    <w:name w:val="General Numbering 9"/>
    <w:basedOn w:val="BodyText"/>
    <w:pPr>
      <w:numPr>
        <w:ilvl w:val="8"/>
        <w:numId w:val="12"/>
      </w:numPr>
    </w:pPr>
    <w:rPr>
      <w:rFonts w:eastAsia="Calibri"/>
    </w:rPr>
  </w:style>
  <w:style w:type="paragraph" w:customStyle="1" w:styleId="Heading">
    <w:name w:val="Heading"/>
    <w:basedOn w:val="Normal"/>
    <w:pPr>
      <w:keepNext/>
      <w:spacing w:before="240" w:after="60"/>
    </w:pPr>
    <w:rPr>
      <w:rFonts w:eastAsia="Times New Roman"/>
      <w:kern w:val="24"/>
    </w:rPr>
  </w:style>
  <w:style w:type="paragraph" w:customStyle="1" w:styleId="Heading1notoc">
    <w:name w:val="Heading 1 (no toc)"/>
    <w:basedOn w:val="Heading1"/>
    <w:next w:val="BodyText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BodyText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BodyText"/>
    <w:pPr>
      <w:numPr>
        <w:ilvl w:val="0"/>
        <w:numId w:val="0"/>
      </w:numPr>
      <w:outlineLvl w:val="9"/>
    </w:p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  <w:spacing w:after="0"/>
    </w:pPr>
    <w:rPr>
      <w:sz w:val="16"/>
    </w:rPr>
  </w:style>
  <w:style w:type="character" w:customStyle="1" w:styleId="DocIDChar">
    <w:name w:val="DocID Char"/>
    <w:basedOn w:val="BodyTextChar"/>
    <w:link w:val="DocID"/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GKColors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002D62"/>
      </a:accent1>
      <a:accent2>
        <a:srgbClr val="AA9C8F"/>
      </a:accent2>
      <a:accent3>
        <a:srgbClr val="800000"/>
      </a:accent3>
      <a:accent4>
        <a:srgbClr val="76923C"/>
      </a:accent4>
      <a:accent5>
        <a:srgbClr val="0000BF"/>
      </a:accent5>
      <a:accent6>
        <a:srgbClr val="E36C09"/>
      </a:accent6>
      <a:hlink>
        <a:srgbClr val="0000FF"/>
      </a:hlink>
      <a:folHlink>
        <a:srgbClr val="800080"/>
      </a:folHlink>
    </a:clrScheme>
    <a:fontScheme name="GK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83EB-771B-40A4-9FBD-A18DADA0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2020-07-22T22:53:41Z</dcterms:created>
  <dcterms:modified xsi:type="dcterms:W3CDTF">2020-07-22T22:53:41Z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22627842.1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22627842.1</vt:lpwstr>
  </property>
</Properties>
</file>