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3A9AD" w14:textId="533B2461" w:rsidR="00BC21BB" w:rsidRPr="00A623D3" w:rsidRDefault="00994FA1" w:rsidP="00B51A84">
      <w:pPr>
        <w:pStyle w:val="NoSpacing"/>
        <w:jc w:val="center"/>
        <w:rPr>
          <w:rFonts w:ascii="Times New Roman" w:hAnsi="Times New Roman"/>
          <w:b/>
          <w:sz w:val="18"/>
          <w:szCs w:val="18"/>
        </w:rPr>
      </w:pPr>
      <w:r w:rsidRPr="00E51074">
        <w:rPr>
          <w:rFonts w:ascii="Times New Roman" w:hAnsi="Times New Roman"/>
          <w:b/>
          <w:sz w:val="40"/>
          <w:szCs w:val="40"/>
        </w:rPr>
        <w:t>Request for Proposals</w:t>
      </w:r>
      <w:r w:rsidR="00A623D3">
        <w:rPr>
          <w:rFonts w:ascii="Times New Roman" w:hAnsi="Times New Roman"/>
          <w:b/>
          <w:sz w:val="40"/>
          <w:szCs w:val="40"/>
        </w:rPr>
        <w:br/>
      </w:r>
    </w:p>
    <w:p w14:paraId="677F0EA2" w14:textId="460B1236" w:rsidR="00242406" w:rsidRPr="00E51074" w:rsidRDefault="00242406" w:rsidP="00B51A84">
      <w:pPr>
        <w:pStyle w:val="NoSpacing"/>
        <w:jc w:val="center"/>
        <w:rPr>
          <w:rFonts w:ascii="Times New Roman" w:hAnsi="Times New Roman"/>
          <w:b/>
          <w:sz w:val="26"/>
          <w:szCs w:val="26"/>
        </w:rPr>
      </w:pPr>
      <w:r w:rsidRPr="00E51074">
        <w:rPr>
          <w:rFonts w:ascii="Times New Roman" w:hAnsi="Times New Roman"/>
          <w:b/>
          <w:sz w:val="26"/>
          <w:szCs w:val="26"/>
        </w:rPr>
        <w:t xml:space="preserve">Request for Proposals for </w:t>
      </w:r>
      <w:r w:rsidR="00AF038A">
        <w:rPr>
          <w:rFonts w:ascii="Times New Roman" w:hAnsi="Times New Roman"/>
          <w:b/>
          <w:sz w:val="26"/>
          <w:szCs w:val="26"/>
        </w:rPr>
        <w:t>Administrative Law Judge</w:t>
      </w:r>
    </w:p>
    <w:p w14:paraId="16DDC36C" w14:textId="74F31300" w:rsidR="00885D53" w:rsidRPr="00C1572C" w:rsidRDefault="00885D53" w:rsidP="00B51A84">
      <w:pPr>
        <w:pStyle w:val="NoSpacing"/>
        <w:rPr>
          <w:rFonts w:ascii="Times New Roman" w:hAnsi="Times New Roman"/>
          <w:sz w:val="24"/>
          <w:szCs w:val="24"/>
        </w:rPr>
      </w:pPr>
    </w:p>
    <w:p w14:paraId="4E961190" w14:textId="4E6ECABE" w:rsidR="007F2FED" w:rsidRPr="00AF038A" w:rsidRDefault="00242406" w:rsidP="00B51A84">
      <w:pPr>
        <w:pStyle w:val="NoSpacing"/>
        <w:jc w:val="both"/>
        <w:rPr>
          <w:rFonts w:ascii="Times New Roman" w:hAnsi="Times New Roman"/>
          <w:sz w:val="24"/>
          <w:szCs w:val="24"/>
        </w:rPr>
      </w:pPr>
      <w:r w:rsidRPr="00AF038A">
        <w:rPr>
          <w:rFonts w:ascii="Times New Roman" w:hAnsi="Times New Roman"/>
          <w:sz w:val="24"/>
          <w:szCs w:val="24"/>
        </w:rPr>
        <w:t xml:space="preserve">The </w:t>
      </w:r>
      <w:r w:rsidR="00AF038A">
        <w:rPr>
          <w:rFonts w:ascii="Times New Roman" w:hAnsi="Times New Roman"/>
          <w:sz w:val="24"/>
          <w:szCs w:val="24"/>
        </w:rPr>
        <w:t>Oglala Lakota Housing Authority (“OLHA”)</w:t>
      </w:r>
      <w:r w:rsidR="00612974" w:rsidRPr="00AF038A">
        <w:rPr>
          <w:rFonts w:ascii="Times New Roman" w:hAnsi="Times New Roman"/>
          <w:sz w:val="24"/>
          <w:szCs w:val="24"/>
        </w:rPr>
        <w:t xml:space="preserve"> </w:t>
      </w:r>
      <w:r w:rsidRPr="00AF038A">
        <w:rPr>
          <w:rFonts w:ascii="Times New Roman" w:hAnsi="Times New Roman"/>
          <w:sz w:val="24"/>
          <w:szCs w:val="24"/>
        </w:rPr>
        <w:t>is requesting proposals from qualified individuals and firm</w:t>
      </w:r>
      <w:r w:rsidR="006B1D2B" w:rsidRPr="00AF038A">
        <w:rPr>
          <w:rFonts w:ascii="Times New Roman" w:hAnsi="Times New Roman"/>
          <w:sz w:val="24"/>
          <w:szCs w:val="24"/>
        </w:rPr>
        <w:t xml:space="preserve">s for </w:t>
      </w:r>
      <w:r w:rsidR="00CB0361">
        <w:rPr>
          <w:rFonts w:ascii="Times New Roman" w:hAnsi="Times New Roman"/>
          <w:sz w:val="24"/>
          <w:szCs w:val="24"/>
        </w:rPr>
        <w:t>judicial</w:t>
      </w:r>
      <w:r w:rsidR="006B1D2B" w:rsidRPr="00AF038A">
        <w:rPr>
          <w:rFonts w:ascii="Times New Roman" w:hAnsi="Times New Roman"/>
          <w:sz w:val="24"/>
          <w:szCs w:val="24"/>
        </w:rPr>
        <w:t xml:space="preserve"> services </w:t>
      </w:r>
      <w:r w:rsidRPr="00AF038A">
        <w:rPr>
          <w:rFonts w:ascii="Times New Roman" w:hAnsi="Times New Roman"/>
          <w:sz w:val="24"/>
          <w:szCs w:val="24"/>
        </w:rPr>
        <w:t xml:space="preserve">for </w:t>
      </w:r>
      <w:r w:rsidR="00CB0361">
        <w:rPr>
          <w:rFonts w:ascii="Times New Roman" w:hAnsi="Times New Roman"/>
          <w:sz w:val="24"/>
          <w:szCs w:val="24"/>
        </w:rPr>
        <w:t>administrative eviction and</w:t>
      </w:r>
      <w:r w:rsidR="00B83899">
        <w:rPr>
          <w:rFonts w:ascii="Times New Roman" w:hAnsi="Times New Roman"/>
          <w:sz w:val="24"/>
          <w:szCs w:val="24"/>
        </w:rPr>
        <w:t xml:space="preserve"> OLHA</w:t>
      </w:r>
      <w:r w:rsidR="00CB0361">
        <w:rPr>
          <w:rFonts w:ascii="Times New Roman" w:hAnsi="Times New Roman"/>
          <w:sz w:val="24"/>
          <w:szCs w:val="24"/>
        </w:rPr>
        <w:t xml:space="preserve"> personnel proceedings.</w:t>
      </w:r>
    </w:p>
    <w:p w14:paraId="63E7C321" w14:textId="77777777" w:rsidR="00573CDC" w:rsidRPr="00AF038A" w:rsidRDefault="00573CDC" w:rsidP="00B51A84">
      <w:pPr>
        <w:pStyle w:val="NoSpacing"/>
        <w:jc w:val="both"/>
        <w:rPr>
          <w:rFonts w:ascii="Times New Roman" w:hAnsi="Times New Roman"/>
          <w:sz w:val="24"/>
          <w:szCs w:val="24"/>
        </w:rPr>
      </w:pPr>
    </w:p>
    <w:p w14:paraId="45C8C3BF" w14:textId="6924E9DE" w:rsidR="00573CDC" w:rsidRDefault="00573CDC" w:rsidP="00B51A84">
      <w:pPr>
        <w:pStyle w:val="NoSpacing"/>
        <w:jc w:val="both"/>
        <w:rPr>
          <w:rFonts w:ascii="Times New Roman" w:hAnsi="Times New Roman"/>
          <w:b/>
          <w:bCs/>
          <w:sz w:val="24"/>
          <w:szCs w:val="24"/>
          <w:u w:val="single"/>
        </w:rPr>
      </w:pPr>
      <w:r w:rsidRPr="00CB0361">
        <w:rPr>
          <w:rFonts w:ascii="Times New Roman" w:hAnsi="Times New Roman"/>
          <w:b/>
          <w:bCs/>
          <w:sz w:val="24"/>
          <w:szCs w:val="24"/>
          <w:u w:val="single"/>
        </w:rPr>
        <w:t>Scope of Work</w:t>
      </w:r>
    </w:p>
    <w:p w14:paraId="40740493" w14:textId="77777777" w:rsidR="00CB0361" w:rsidRPr="00CB0361" w:rsidRDefault="00CB0361" w:rsidP="00B51A84">
      <w:pPr>
        <w:pStyle w:val="NoSpacing"/>
        <w:jc w:val="both"/>
        <w:rPr>
          <w:rFonts w:ascii="Times New Roman" w:hAnsi="Times New Roman"/>
          <w:b/>
          <w:bCs/>
          <w:sz w:val="24"/>
          <w:szCs w:val="24"/>
          <w:u w:val="single"/>
        </w:rPr>
      </w:pPr>
    </w:p>
    <w:p w14:paraId="420A565F" w14:textId="77777777" w:rsidR="00573CDC" w:rsidRPr="00AF038A" w:rsidRDefault="00573CDC" w:rsidP="00B51A84">
      <w:pPr>
        <w:pStyle w:val="NoSpacing"/>
        <w:jc w:val="both"/>
        <w:rPr>
          <w:rFonts w:ascii="Times New Roman" w:hAnsi="Times New Roman"/>
          <w:sz w:val="24"/>
          <w:szCs w:val="24"/>
        </w:rPr>
      </w:pPr>
      <w:r w:rsidRPr="00AF038A">
        <w:rPr>
          <w:rFonts w:ascii="Times New Roman" w:hAnsi="Times New Roman"/>
          <w:sz w:val="24"/>
          <w:szCs w:val="24"/>
        </w:rPr>
        <w:t>The applicant shall provide the following services:</w:t>
      </w:r>
    </w:p>
    <w:p w14:paraId="2A2A26AE" w14:textId="77777777" w:rsidR="002877DD" w:rsidRDefault="002877DD" w:rsidP="00B51A84">
      <w:pPr>
        <w:jc w:val="both"/>
        <w:rPr>
          <w:rFonts w:ascii="Times New Roman" w:hAnsi="Times New Roman"/>
          <w:iCs/>
          <w:szCs w:val="24"/>
        </w:rPr>
      </w:pPr>
    </w:p>
    <w:p w14:paraId="3B897018" w14:textId="3EE6926B" w:rsidR="00CB0361" w:rsidRPr="00CB0361" w:rsidRDefault="004240AF" w:rsidP="00B51A84">
      <w:pPr>
        <w:pStyle w:val="NoSpacing"/>
        <w:numPr>
          <w:ilvl w:val="0"/>
          <w:numId w:val="33"/>
        </w:numPr>
        <w:ind w:left="630" w:hanging="360"/>
        <w:jc w:val="both"/>
        <w:rPr>
          <w:rFonts w:ascii="Times New Roman" w:hAnsi="Times New Roman"/>
          <w:sz w:val="24"/>
          <w:szCs w:val="24"/>
        </w:rPr>
      </w:pPr>
      <w:r w:rsidRPr="00CB0361">
        <w:rPr>
          <w:rFonts w:ascii="Times New Roman" w:hAnsi="Times New Roman"/>
          <w:sz w:val="24"/>
          <w:szCs w:val="24"/>
        </w:rPr>
        <w:t>Presiding</w:t>
      </w:r>
      <w:r w:rsidR="00CB0361" w:rsidRPr="00CB0361">
        <w:rPr>
          <w:rFonts w:ascii="Times New Roman" w:hAnsi="Times New Roman"/>
          <w:sz w:val="24"/>
          <w:szCs w:val="24"/>
        </w:rPr>
        <w:t xml:space="preserve"> over O</w:t>
      </w:r>
      <w:r w:rsidR="00CB0361">
        <w:rPr>
          <w:rFonts w:ascii="Times New Roman" w:hAnsi="Times New Roman"/>
          <w:sz w:val="24"/>
          <w:szCs w:val="24"/>
        </w:rPr>
        <w:t xml:space="preserve">ffice of </w:t>
      </w:r>
      <w:r w:rsidR="00CB0361" w:rsidRPr="00CB0361">
        <w:rPr>
          <w:rFonts w:ascii="Times New Roman" w:hAnsi="Times New Roman"/>
          <w:sz w:val="24"/>
          <w:szCs w:val="24"/>
        </w:rPr>
        <w:t>E</w:t>
      </w:r>
      <w:r w:rsidR="00CB0361">
        <w:rPr>
          <w:rFonts w:ascii="Times New Roman" w:hAnsi="Times New Roman"/>
          <w:sz w:val="24"/>
          <w:szCs w:val="24"/>
        </w:rPr>
        <w:t xml:space="preserve">viction </w:t>
      </w:r>
      <w:r w:rsidR="00CB0361" w:rsidRPr="00CB0361">
        <w:rPr>
          <w:rFonts w:ascii="Times New Roman" w:hAnsi="Times New Roman"/>
          <w:sz w:val="24"/>
          <w:szCs w:val="24"/>
        </w:rPr>
        <w:t>H</w:t>
      </w:r>
      <w:r w:rsidR="00CB0361">
        <w:rPr>
          <w:rFonts w:ascii="Times New Roman" w:hAnsi="Times New Roman"/>
          <w:sz w:val="24"/>
          <w:szCs w:val="24"/>
        </w:rPr>
        <w:t>earings</w:t>
      </w:r>
      <w:r w:rsidR="00CB0361" w:rsidRPr="00CB0361">
        <w:rPr>
          <w:rFonts w:ascii="Times New Roman" w:hAnsi="Times New Roman"/>
          <w:sz w:val="24"/>
          <w:szCs w:val="24"/>
        </w:rPr>
        <w:t xml:space="preserve"> proceedings</w:t>
      </w:r>
    </w:p>
    <w:p w14:paraId="229E1DFD" w14:textId="0643FC2C" w:rsidR="00CB0361" w:rsidRPr="00CB0361" w:rsidRDefault="00CB0361" w:rsidP="00B51A84">
      <w:pPr>
        <w:pStyle w:val="NoSpacing"/>
        <w:numPr>
          <w:ilvl w:val="0"/>
          <w:numId w:val="33"/>
        </w:numPr>
        <w:ind w:left="630" w:hanging="360"/>
        <w:jc w:val="both"/>
        <w:rPr>
          <w:rFonts w:ascii="Times New Roman" w:hAnsi="Times New Roman"/>
          <w:sz w:val="24"/>
          <w:szCs w:val="24"/>
        </w:rPr>
      </w:pPr>
      <w:r w:rsidRPr="00CB0361">
        <w:rPr>
          <w:rFonts w:ascii="Times New Roman" w:hAnsi="Times New Roman"/>
          <w:sz w:val="24"/>
          <w:szCs w:val="24"/>
        </w:rPr>
        <w:t xml:space="preserve">Approval of </w:t>
      </w:r>
      <w:r>
        <w:rPr>
          <w:rFonts w:ascii="Times New Roman" w:hAnsi="Times New Roman"/>
          <w:sz w:val="24"/>
          <w:szCs w:val="24"/>
        </w:rPr>
        <w:t xml:space="preserve">the </w:t>
      </w:r>
      <w:r w:rsidRPr="00CB0361">
        <w:rPr>
          <w:rFonts w:ascii="Times New Roman" w:hAnsi="Times New Roman"/>
          <w:sz w:val="24"/>
          <w:szCs w:val="24"/>
        </w:rPr>
        <w:t>issuance of subpoenas</w:t>
      </w:r>
    </w:p>
    <w:p w14:paraId="26F14183" w14:textId="6CFD5D0D" w:rsidR="00CB0361" w:rsidRPr="00CB0361" w:rsidRDefault="004240AF" w:rsidP="00B51A84">
      <w:pPr>
        <w:pStyle w:val="NoSpacing"/>
        <w:numPr>
          <w:ilvl w:val="0"/>
          <w:numId w:val="33"/>
        </w:numPr>
        <w:ind w:left="630" w:hanging="360"/>
        <w:jc w:val="both"/>
        <w:rPr>
          <w:rFonts w:ascii="Times New Roman" w:hAnsi="Times New Roman"/>
          <w:sz w:val="24"/>
          <w:szCs w:val="24"/>
        </w:rPr>
      </w:pPr>
      <w:r w:rsidRPr="00CB0361">
        <w:rPr>
          <w:rFonts w:ascii="Times New Roman" w:hAnsi="Times New Roman"/>
          <w:sz w:val="24"/>
          <w:szCs w:val="24"/>
        </w:rPr>
        <w:t>Review of</w:t>
      </w:r>
      <w:r w:rsidR="00CB0361" w:rsidRPr="00CB0361">
        <w:rPr>
          <w:rFonts w:ascii="Times New Roman" w:hAnsi="Times New Roman"/>
          <w:sz w:val="24"/>
          <w:szCs w:val="24"/>
        </w:rPr>
        <w:t xml:space="preserve"> all pleadings submitted prior to the hearing</w:t>
      </w:r>
    </w:p>
    <w:p w14:paraId="106B06D3" w14:textId="5F929C7A" w:rsidR="00CB0361" w:rsidRPr="00CB0361" w:rsidRDefault="00CB0361" w:rsidP="00B51A84">
      <w:pPr>
        <w:pStyle w:val="NoSpacing"/>
        <w:numPr>
          <w:ilvl w:val="0"/>
          <w:numId w:val="33"/>
        </w:numPr>
        <w:ind w:left="630" w:hanging="360"/>
        <w:jc w:val="both"/>
        <w:rPr>
          <w:rFonts w:ascii="Times New Roman" w:hAnsi="Times New Roman"/>
          <w:sz w:val="24"/>
          <w:szCs w:val="24"/>
        </w:rPr>
      </w:pPr>
      <w:r w:rsidRPr="00CB0361">
        <w:rPr>
          <w:rFonts w:ascii="Times New Roman" w:hAnsi="Times New Roman"/>
          <w:sz w:val="24"/>
          <w:szCs w:val="24"/>
        </w:rPr>
        <w:t>Research and analyze laws, regulations, policies, and precedential decisions to prepare for</w:t>
      </w:r>
      <w:r>
        <w:rPr>
          <w:rFonts w:ascii="Times New Roman" w:hAnsi="Times New Roman"/>
          <w:sz w:val="24"/>
          <w:szCs w:val="24"/>
        </w:rPr>
        <w:t xml:space="preserve"> </w:t>
      </w:r>
      <w:r w:rsidRPr="00CB0361">
        <w:rPr>
          <w:rFonts w:ascii="Times New Roman" w:hAnsi="Times New Roman"/>
          <w:sz w:val="24"/>
          <w:szCs w:val="24"/>
        </w:rPr>
        <w:t>hearings and to issue Orders</w:t>
      </w:r>
    </w:p>
    <w:p w14:paraId="74F18405" w14:textId="67FFCE00" w:rsidR="00CB0361" w:rsidRPr="00CB0361" w:rsidRDefault="00CB0361" w:rsidP="00B51A84">
      <w:pPr>
        <w:pStyle w:val="NoSpacing"/>
        <w:numPr>
          <w:ilvl w:val="0"/>
          <w:numId w:val="33"/>
        </w:numPr>
        <w:ind w:left="630" w:hanging="360"/>
        <w:jc w:val="both"/>
        <w:rPr>
          <w:rFonts w:ascii="Times New Roman" w:hAnsi="Times New Roman"/>
          <w:sz w:val="24"/>
          <w:szCs w:val="24"/>
        </w:rPr>
      </w:pPr>
      <w:r w:rsidRPr="00CB0361">
        <w:rPr>
          <w:rFonts w:ascii="Times New Roman" w:hAnsi="Times New Roman"/>
          <w:sz w:val="24"/>
          <w:szCs w:val="24"/>
        </w:rPr>
        <w:t>Explain the procedure for the eviction or personnel hearings to the parties before beginning the proceeding</w:t>
      </w:r>
    </w:p>
    <w:p w14:paraId="7062BCEF" w14:textId="0B007F71" w:rsidR="00CB0361" w:rsidRPr="00CB0361" w:rsidRDefault="00CB0361" w:rsidP="00B51A84">
      <w:pPr>
        <w:pStyle w:val="NoSpacing"/>
        <w:numPr>
          <w:ilvl w:val="0"/>
          <w:numId w:val="33"/>
        </w:numPr>
        <w:ind w:left="630" w:hanging="360"/>
        <w:jc w:val="both"/>
        <w:rPr>
          <w:rFonts w:ascii="Times New Roman" w:hAnsi="Times New Roman"/>
          <w:sz w:val="24"/>
          <w:szCs w:val="24"/>
        </w:rPr>
      </w:pPr>
      <w:r w:rsidRPr="00CB0361">
        <w:rPr>
          <w:rFonts w:ascii="Times New Roman" w:hAnsi="Times New Roman"/>
          <w:sz w:val="24"/>
          <w:szCs w:val="24"/>
        </w:rPr>
        <w:t xml:space="preserve">Ensure that due process is afforded </w:t>
      </w:r>
      <w:proofErr w:type="gramStart"/>
      <w:r w:rsidRPr="00CB0361">
        <w:rPr>
          <w:rFonts w:ascii="Times New Roman" w:hAnsi="Times New Roman"/>
          <w:sz w:val="24"/>
          <w:szCs w:val="24"/>
        </w:rPr>
        <w:t>to</w:t>
      </w:r>
      <w:proofErr w:type="gramEnd"/>
      <w:r w:rsidRPr="00CB0361">
        <w:rPr>
          <w:rFonts w:ascii="Times New Roman" w:hAnsi="Times New Roman"/>
          <w:sz w:val="24"/>
          <w:szCs w:val="24"/>
        </w:rPr>
        <w:t xml:space="preserve"> all parties</w:t>
      </w:r>
    </w:p>
    <w:p w14:paraId="16F70640" w14:textId="11C7DA0C" w:rsidR="00CB0361" w:rsidRPr="00CB0361" w:rsidRDefault="00CB0361" w:rsidP="00B51A84">
      <w:pPr>
        <w:pStyle w:val="NoSpacing"/>
        <w:numPr>
          <w:ilvl w:val="0"/>
          <w:numId w:val="33"/>
        </w:numPr>
        <w:ind w:left="630" w:hanging="360"/>
        <w:jc w:val="both"/>
        <w:rPr>
          <w:rFonts w:ascii="Times New Roman" w:hAnsi="Times New Roman"/>
          <w:sz w:val="24"/>
          <w:szCs w:val="24"/>
        </w:rPr>
      </w:pPr>
      <w:r w:rsidRPr="00CB0361">
        <w:rPr>
          <w:rFonts w:ascii="Times New Roman" w:hAnsi="Times New Roman"/>
          <w:sz w:val="24"/>
          <w:szCs w:val="24"/>
        </w:rPr>
        <w:t>Render a written decision within seven (7) business days of the hearing date</w:t>
      </w:r>
    </w:p>
    <w:p w14:paraId="1DB78E9B" w14:textId="415D4B6D" w:rsidR="00CB0361" w:rsidRPr="00CB0361" w:rsidRDefault="00CB0361" w:rsidP="00B51A84">
      <w:pPr>
        <w:pStyle w:val="NoSpacing"/>
        <w:numPr>
          <w:ilvl w:val="0"/>
          <w:numId w:val="33"/>
        </w:numPr>
        <w:ind w:left="630" w:hanging="360"/>
        <w:jc w:val="both"/>
        <w:rPr>
          <w:rFonts w:ascii="Times New Roman" w:hAnsi="Times New Roman"/>
          <w:sz w:val="24"/>
          <w:szCs w:val="24"/>
        </w:rPr>
      </w:pPr>
      <w:r w:rsidRPr="00CB0361">
        <w:rPr>
          <w:rFonts w:ascii="Times New Roman" w:hAnsi="Times New Roman"/>
          <w:sz w:val="24"/>
          <w:szCs w:val="24"/>
        </w:rPr>
        <w:t>Decide based solely on the evidence that is admitted in the case</w:t>
      </w:r>
    </w:p>
    <w:p w14:paraId="25E6A37B" w14:textId="72D77EC5" w:rsidR="00CB0361" w:rsidRPr="00CB0361" w:rsidRDefault="00CB0361" w:rsidP="00B51A84">
      <w:pPr>
        <w:pStyle w:val="NoSpacing"/>
        <w:numPr>
          <w:ilvl w:val="0"/>
          <w:numId w:val="33"/>
        </w:numPr>
        <w:ind w:left="630" w:hanging="360"/>
        <w:jc w:val="both"/>
        <w:rPr>
          <w:rFonts w:ascii="Times New Roman" w:hAnsi="Times New Roman"/>
          <w:sz w:val="24"/>
          <w:szCs w:val="24"/>
        </w:rPr>
      </w:pPr>
      <w:r w:rsidRPr="00CB0361">
        <w:rPr>
          <w:rFonts w:ascii="Times New Roman" w:hAnsi="Times New Roman"/>
          <w:sz w:val="24"/>
          <w:szCs w:val="24"/>
        </w:rPr>
        <w:t>Maintain the confidentiality of all information and documents obtained during proceedings</w:t>
      </w:r>
    </w:p>
    <w:p w14:paraId="6052F2CB" w14:textId="614A80D6" w:rsidR="00CB0361" w:rsidRPr="00CB0361" w:rsidRDefault="00CB0361" w:rsidP="00B51A84">
      <w:pPr>
        <w:pStyle w:val="NoSpacing"/>
        <w:numPr>
          <w:ilvl w:val="0"/>
          <w:numId w:val="33"/>
        </w:numPr>
        <w:ind w:left="630" w:hanging="360"/>
        <w:jc w:val="both"/>
        <w:rPr>
          <w:rFonts w:ascii="Times New Roman" w:hAnsi="Times New Roman"/>
          <w:sz w:val="24"/>
          <w:szCs w:val="24"/>
        </w:rPr>
      </w:pPr>
      <w:r w:rsidRPr="00CB0361">
        <w:rPr>
          <w:rFonts w:ascii="Times New Roman" w:hAnsi="Times New Roman"/>
          <w:sz w:val="24"/>
          <w:szCs w:val="24"/>
        </w:rPr>
        <w:t xml:space="preserve">File an annual report </w:t>
      </w:r>
      <w:r w:rsidR="008E3992" w:rsidRPr="00CB0361">
        <w:rPr>
          <w:rFonts w:ascii="Times New Roman" w:hAnsi="Times New Roman"/>
          <w:sz w:val="24"/>
          <w:szCs w:val="24"/>
        </w:rPr>
        <w:t>on</w:t>
      </w:r>
      <w:r w:rsidRPr="00CB0361">
        <w:rPr>
          <w:rFonts w:ascii="Times New Roman" w:hAnsi="Times New Roman"/>
          <w:sz w:val="24"/>
          <w:szCs w:val="24"/>
        </w:rPr>
        <w:t xml:space="preserve"> the activities of the OEH with the OLHA Board of Directors on or before September 30th of each year, which may include recommendations for improvement of the functioning of the OEH</w:t>
      </w:r>
    </w:p>
    <w:p w14:paraId="286BD1AA" w14:textId="77777777" w:rsidR="00C0460A" w:rsidRPr="00AF038A" w:rsidRDefault="00C0460A" w:rsidP="00B51A84">
      <w:pPr>
        <w:pStyle w:val="NoSpacing"/>
        <w:jc w:val="both"/>
        <w:rPr>
          <w:rFonts w:ascii="Times New Roman" w:hAnsi="Times New Roman"/>
          <w:b/>
          <w:i/>
          <w:sz w:val="24"/>
          <w:szCs w:val="24"/>
        </w:rPr>
      </w:pPr>
    </w:p>
    <w:p w14:paraId="72D73DE1" w14:textId="466C1A05" w:rsidR="00CB0361" w:rsidRDefault="00CB0361" w:rsidP="00B51A84">
      <w:pPr>
        <w:pStyle w:val="NoSpacing"/>
        <w:jc w:val="both"/>
        <w:rPr>
          <w:rFonts w:ascii="Times New Roman" w:hAnsi="Times New Roman"/>
          <w:b/>
          <w:i/>
          <w:sz w:val="24"/>
          <w:szCs w:val="24"/>
        </w:rPr>
      </w:pPr>
      <w:r>
        <w:rPr>
          <w:rFonts w:ascii="Times New Roman" w:hAnsi="Times New Roman"/>
          <w:b/>
          <w:i/>
          <w:sz w:val="24"/>
          <w:szCs w:val="24"/>
        </w:rPr>
        <w:t xml:space="preserve">Applicant must be a </w:t>
      </w:r>
      <w:r w:rsidRPr="00CB0361">
        <w:rPr>
          <w:rFonts w:ascii="Times New Roman" w:hAnsi="Times New Roman"/>
          <w:b/>
          <w:i/>
          <w:sz w:val="24"/>
          <w:szCs w:val="24"/>
        </w:rPr>
        <w:t>lawyer in good standing licensed to practice law in a jurisdiction within the United States</w:t>
      </w:r>
      <w:r>
        <w:rPr>
          <w:rFonts w:ascii="Times New Roman" w:hAnsi="Times New Roman"/>
          <w:b/>
          <w:i/>
          <w:sz w:val="24"/>
          <w:szCs w:val="24"/>
        </w:rPr>
        <w:t xml:space="preserve"> and b</w:t>
      </w:r>
      <w:r w:rsidRPr="00CB0361">
        <w:rPr>
          <w:rFonts w:ascii="Times New Roman" w:hAnsi="Times New Roman"/>
          <w:b/>
          <w:i/>
          <w:sz w:val="24"/>
          <w:szCs w:val="24"/>
        </w:rPr>
        <w:t>e</w:t>
      </w:r>
      <w:r>
        <w:rPr>
          <w:rFonts w:ascii="Times New Roman" w:hAnsi="Times New Roman"/>
          <w:b/>
          <w:i/>
          <w:sz w:val="24"/>
          <w:szCs w:val="24"/>
        </w:rPr>
        <w:t>come</w:t>
      </w:r>
      <w:r w:rsidRPr="00CB0361">
        <w:rPr>
          <w:rFonts w:ascii="Times New Roman" w:hAnsi="Times New Roman"/>
          <w:b/>
          <w:i/>
          <w:sz w:val="24"/>
          <w:szCs w:val="24"/>
        </w:rPr>
        <w:t xml:space="preserve"> admitted to practice law in the Oglala Sioux Tribal Court.</w:t>
      </w:r>
      <w:r>
        <w:rPr>
          <w:rFonts w:ascii="Times New Roman" w:hAnsi="Times New Roman"/>
          <w:b/>
          <w:i/>
          <w:sz w:val="24"/>
          <w:szCs w:val="24"/>
        </w:rPr>
        <w:t xml:space="preserve">  Applicant must o</w:t>
      </w:r>
      <w:r w:rsidRPr="00CB0361">
        <w:rPr>
          <w:rFonts w:ascii="Times New Roman" w:hAnsi="Times New Roman"/>
          <w:b/>
          <w:i/>
          <w:sz w:val="24"/>
          <w:szCs w:val="24"/>
        </w:rPr>
        <w:t>btain an Oglala Sioux Tribe Business License</w:t>
      </w:r>
      <w:r>
        <w:rPr>
          <w:rFonts w:ascii="Times New Roman" w:hAnsi="Times New Roman"/>
          <w:b/>
          <w:i/>
          <w:sz w:val="24"/>
          <w:szCs w:val="24"/>
        </w:rPr>
        <w:t>, h</w:t>
      </w:r>
      <w:r w:rsidRPr="00CB0361">
        <w:rPr>
          <w:rFonts w:ascii="Times New Roman" w:hAnsi="Times New Roman"/>
          <w:b/>
          <w:i/>
          <w:sz w:val="24"/>
          <w:szCs w:val="24"/>
        </w:rPr>
        <w:t>ave</w:t>
      </w:r>
      <w:r>
        <w:rPr>
          <w:rFonts w:ascii="Times New Roman" w:hAnsi="Times New Roman"/>
          <w:b/>
          <w:i/>
          <w:sz w:val="24"/>
          <w:szCs w:val="24"/>
        </w:rPr>
        <w:t xml:space="preserve"> a least</w:t>
      </w:r>
      <w:r w:rsidRPr="00CB0361">
        <w:rPr>
          <w:rFonts w:ascii="Times New Roman" w:hAnsi="Times New Roman"/>
          <w:b/>
          <w:i/>
          <w:sz w:val="24"/>
          <w:szCs w:val="24"/>
        </w:rPr>
        <w:t xml:space="preserve"> one (1) year prior judicial or administrative hearing experience</w:t>
      </w:r>
      <w:r>
        <w:rPr>
          <w:rFonts w:ascii="Times New Roman" w:hAnsi="Times New Roman"/>
          <w:b/>
          <w:i/>
          <w:sz w:val="24"/>
          <w:szCs w:val="24"/>
        </w:rPr>
        <w:t>, and b</w:t>
      </w:r>
      <w:r w:rsidRPr="00CB0361">
        <w:rPr>
          <w:rFonts w:ascii="Times New Roman" w:hAnsi="Times New Roman"/>
          <w:b/>
          <w:i/>
          <w:sz w:val="24"/>
          <w:szCs w:val="24"/>
        </w:rPr>
        <w:t>e able to understand and follow the procedures and protocols for expedited eviction proceedings as set forth in the Oglala Sioux Tribe Landlord Tenant Code.</w:t>
      </w:r>
    </w:p>
    <w:p w14:paraId="7FDFB4C8" w14:textId="77777777" w:rsidR="00CB0361" w:rsidRDefault="00CB0361" w:rsidP="00B51A84">
      <w:pPr>
        <w:pStyle w:val="NoSpacing"/>
        <w:jc w:val="both"/>
        <w:rPr>
          <w:rFonts w:ascii="Times New Roman" w:hAnsi="Times New Roman"/>
          <w:b/>
          <w:i/>
          <w:sz w:val="24"/>
          <w:szCs w:val="24"/>
        </w:rPr>
      </w:pPr>
    </w:p>
    <w:p w14:paraId="6CC8A872" w14:textId="7F482A4B" w:rsidR="00242406" w:rsidRPr="00AF038A" w:rsidRDefault="00242406" w:rsidP="008E3992">
      <w:pPr>
        <w:pStyle w:val="NoSpacing"/>
        <w:ind w:left="720"/>
        <w:jc w:val="both"/>
        <w:rPr>
          <w:rFonts w:ascii="Times New Roman" w:hAnsi="Times New Roman"/>
          <w:i/>
          <w:sz w:val="24"/>
          <w:szCs w:val="24"/>
        </w:rPr>
      </w:pPr>
      <w:r w:rsidRPr="002864BB">
        <w:rPr>
          <w:rFonts w:ascii="Times New Roman" w:hAnsi="Times New Roman"/>
          <w:b/>
          <w:i/>
          <w:strike/>
          <w:sz w:val="24"/>
          <w:szCs w:val="24"/>
        </w:rPr>
        <w:t xml:space="preserve">Proposals to assist with these services must be submitted to the </w:t>
      </w:r>
      <w:r w:rsidR="00CB0361" w:rsidRPr="002864BB">
        <w:rPr>
          <w:rFonts w:ascii="Times New Roman" w:hAnsi="Times New Roman"/>
          <w:b/>
          <w:i/>
          <w:strike/>
          <w:sz w:val="24"/>
          <w:szCs w:val="24"/>
        </w:rPr>
        <w:t>OLHA</w:t>
      </w:r>
      <w:r w:rsidR="006B1D2B" w:rsidRPr="002864BB">
        <w:rPr>
          <w:rFonts w:ascii="Times New Roman" w:hAnsi="Times New Roman"/>
          <w:b/>
          <w:i/>
          <w:strike/>
          <w:sz w:val="24"/>
          <w:szCs w:val="24"/>
        </w:rPr>
        <w:t xml:space="preserve"> </w:t>
      </w:r>
      <w:r w:rsidRPr="002864BB">
        <w:rPr>
          <w:rFonts w:ascii="Times New Roman" w:hAnsi="Times New Roman"/>
          <w:b/>
          <w:i/>
          <w:strike/>
          <w:sz w:val="24"/>
          <w:szCs w:val="24"/>
        </w:rPr>
        <w:t>by</w:t>
      </w:r>
      <w:r w:rsidR="00123C3E" w:rsidRPr="002864BB">
        <w:rPr>
          <w:rFonts w:ascii="Times New Roman" w:hAnsi="Times New Roman"/>
          <w:b/>
          <w:i/>
          <w:strike/>
          <w:sz w:val="24"/>
          <w:szCs w:val="24"/>
        </w:rPr>
        <w:t xml:space="preserve"> </w:t>
      </w:r>
      <w:r w:rsidR="00C46EE5" w:rsidRPr="002864BB">
        <w:rPr>
          <w:rFonts w:ascii="Times New Roman" w:hAnsi="Times New Roman"/>
          <w:b/>
          <w:i/>
          <w:strike/>
          <w:sz w:val="24"/>
          <w:szCs w:val="24"/>
        </w:rPr>
        <w:t>4:30 P.M.</w:t>
      </w:r>
      <w:r w:rsidR="008E3992" w:rsidRPr="002864BB">
        <w:rPr>
          <w:rFonts w:ascii="Times New Roman" w:hAnsi="Times New Roman"/>
          <w:b/>
          <w:i/>
          <w:strike/>
          <w:sz w:val="24"/>
          <w:szCs w:val="24"/>
        </w:rPr>
        <w:t xml:space="preserve"> Friday May 22, 2026</w:t>
      </w:r>
      <w:r w:rsidR="00C46EE5" w:rsidRPr="002864BB">
        <w:rPr>
          <w:rFonts w:ascii="Times New Roman" w:hAnsi="Times New Roman"/>
          <w:b/>
          <w:i/>
          <w:strike/>
          <w:sz w:val="24"/>
          <w:szCs w:val="24"/>
        </w:rPr>
        <w:t>.</w:t>
      </w:r>
      <w:r w:rsidR="002864BB">
        <w:rPr>
          <w:rFonts w:ascii="Times New Roman" w:hAnsi="Times New Roman"/>
          <w:b/>
          <w:i/>
          <w:sz w:val="24"/>
          <w:szCs w:val="24"/>
        </w:rPr>
        <w:t xml:space="preserve"> One Week time extension </w:t>
      </w:r>
      <w:r w:rsidR="002864BB" w:rsidRPr="00AF038A">
        <w:rPr>
          <w:rFonts w:ascii="Times New Roman" w:hAnsi="Times New Roman"/>
          <w:b/>
          <w:i/>
          <w:sz w:val="24"/>
          <w:szCs w:val="24"/>
        </w:rPr>
        <w:t xml:space="preserve">must be submitted to the </w:t>
      </w:r>
      <w:r w:rsidR="002864BB">
        <w:rPr>
          <w:rFonts w:ascii="Times New Roman" w:hAnsi="Times New Roman"/>
          <w:b/>
          <w:i/>
          <w:sz w:val="24"/>
          <w:szCs w:val="24"/>
        </w:rPr>
        <w:t>OLHA</w:t>
      </w:r>
      <w:r w:rsidR="002864BB" w:rsidRPr="00AF038A">
        <w:rPr>
          <w:rFonts w:ascii="Times New Roman" w:hAnsi="Times New Roman"/>
          <w:b/>
          <w:i/>
          <w:sz w:val="24"/>
          <w:szCs w:val="24"/>
        </w:rPr>
        <w:t xml:space="preserve"> by </w:t>
      </w:r>
      <w:r w:rsidR="002864BB">
        <w:rPr>
          <w:rFonts w:ascii="Times New Roman" w:hAnsi="Times New Roman"/>
          <w:b/>
          <w:i/>
          <w:sz w:val="24"/>
          <w:szCs w:val="24"/>
        </w:rPr>
        <w:t xml:space="preserve">4:30 P.M. </w:t>
      </w:r>
      <w:r w:rsidR="002864BB">
        <w:rPr>
          <w:rFonts w:ascii="Times New Roman" w:hAnsi="Times New Roman"/>
          <w:b/>
          <w:i/>
          <w:sz w:val="24"/>
          <w:szCs w:val="24"/>
        </w:rPr>
        <w:t>Tues</w:t>
      </w:r>
      <w:r w:rsidR="002864BB">
        <w:rPr>
          <w:rFonts w:ascii="Times New Roman" w:hAnsi="Times New Roman"/>
          <w:b/>
          <w:i/>
          <w:sz w:val="24"/>
          <w:szCs w:val="24"/>
        </w:rPr>
        <w:t xml:space="preserve">day </w:t>
      </w:r>
      <w:r w:rsidR="002864BB">
        <w:rPr>
          <w:rFonts w:ascii="Times New Roman" w:hAnsi="Times New Roman"/>
          <w:b/>
          <w:i/>
          <w:sz w:val="24"/>
          <w:szCs w:val="24"/>
        </w:rPr>
        <w:t>June 2</w:t>
      </w:r>
      <w:r w:rsidR="002864BB">
        <w:rPr>
          <w:rFonts w:ascii="Times New Roman" w:hAnsi="Times New Roman"/>
          <w:b/>
          <w:i/>
          <w:sz w:val="24"/>
          <w:szCs w:val="24"/>
        </w:rPr>
        <w:t>, 2026</w:t>
      </w:r>
    </w:p>
    <w:p w14:paraId="68F32183" w14:textId="77777777" w:rsidR="00242406" w:rsidRPr="00AF038A" w:rsidRDefault="00242406" w:rsidP="00B51A84">
      <w:pPr>
        <w:pStyle w:val="NoSpacing"/>
        <w:jc w:val="both"/>
        <w:rPr>
          <w:rFonts w:ascii="Times New Roman" w:hAnsi="Times New Roman"/>
          <w:sz w:val="24"/>
          <w:szCs w:val="24"/>
        </w:rPr>
      </w:pPr>
    </w:p>
    <w:p w14:paraId="73A0D850" w14:textId="3A7CAA8F" w:rsidR="003E1E48" w:rsidRDefault="00242406" w:rsidP="00B51A84">
      <w:pPr>
        <w:pStyle w:val="NoSpacing"/>
        <w:jc w:val="both"/>
        <w:rPr>
          <w:rFonts w:ascii="Times New Roman" w:hAnsi="Times New Roman"/>
          <w:sz w:val="24"/>
          <w:szCs w:val="24"/>
        </w:rPr>
      </w:pPr>
      <w:r w:rsidRPr="00AF038A">
        <w:rPr>
          <w:rFonts w:ascii="Times New Roman" w:hAnsi="Times New Roman"/>
          <w:sz w:val="24"/>
          <w:szCs w:val="24"/>
        </w:rPr>
        <w:t xml:space="preserve">Please </w:t>
      </w:r>
      <w:r w:rsidR="003E1E48" w:rsidRPr="00AF038A">
        <w:rPr>
          <w:rFonts w:ascii="Times New Roman" w:hAnsi="Times New Roman"/>
          <w:sz w:val="24"/>
          <w:szCs w:val="24"/>
        </w:rPr>
        <w:t>submit</w:t>
      </w:r>
      <w:r w:rsidR="00B83899">
        <w:rPr>
          <w:rFonts w:ascii="Times New Roman" w:hAnsi="Times New Roman"/>
          <w:sz w:val="24"/>
          <w:szCs w:val="24"/>
        </w:rPr>
        <w:t xml:space="preserve"> </w:t>
      </w:r>
      <w:r w:rsidR="003E1E48" w:rsidRPr="00AF038A">
        <w:rPr>
          <w:rFonts w:ascii="Times New Roman" w:hAnsi="Times New Roman"/>
          <w:sz w:val="24"/>
          <w:szCs w:val="24"/>
        </w:rPr>
        <w:t>bid</w:t>
      </w:r>
      <w:r w:rsidR="00B83899">
        <w:rPr>
          <w:rFonts w:ascii="Times New Roman" w:hAnsi="Times New Roman"/>
          <w:sz w:val="24"/>
          <w:szCs w:val="24"/>
        </w:rPr>
        <w:t>s</w:t>
      </w:r>
      <w:r w:rsidR="003E1E48" w:rsidRPr="00AF038A">
        <w:rPr>
          <w:rFonts w:ascii="Times New Roman" w:hAnsi="Times New Roman"/>
          <w:sz w:val="24"/>
          <w:szCs w:val="24"/>
        </w:rPr>
        <w:t xml:space="preserve"> by </w:t>
      </w:r>
      <w:r w:rsidR="008E3992">
        <w:rPr>
          <w:rFonts w:ascii="Times New Roman" w:hAnsi="Times New Roman"/>
          <w:sz w:val="24"/>
          <w:szCs w:val="24"/>
        </w:rPr>
        <w:t>e</w:t>
      </w:r>
      <w:r w:rsidR="003E1E48" w:rsidRPr="00AF038A">
        <w:rPr>
          <w:rFonts w:ascii="Times New Roman" w:hAnsi="Times New Roman"/>
          <w:sz w:val="24"/>
          <w:szCs w:val="24"/>
        </w:rPr>
        <w:t>mail</w:t>
      </w:r>
      <w:r w:rsidRPr="00AF038A">
        <w:rPr>
          <w:rFonts w:ascii="Times New Roman" w:hAnsi="Times New Roman"/>
          <w:sz w:val="24"/>
          <w:szCs w:val="24"/>
        </w:rPr>
        <w:t xml:space="preserve"> to</w:t>
      </w:r>
      <w:r w:rsidR="003E1E48" w:rsidRPr="00AF038A">
        <w:rPr>
          <w:rFonts w:ascii="Times New Roman" w:hAnsi="Times New Roman"/>
          <w:sz w:val="24"/>
          <w:szCs w:val="24"/>
        </w:rPr>
        <w:t xml:space="preserve">: </w:t>
      </w:r>
      <w:r w:rsidR="00B83899" w:rsidRPr="00B83899">
        <w:rPr>
          <w:rFonts w:ascii="Times New Roman" w:hAnsi="Times New Roman"/>
          <w:sz w:val="24"/>
          <w:szCs w:val="24"/>
        </w:rPr>
        <w:t>carrie@oslh.org</w:t>
      </w:r>
    </w:p>
    <w:p w14:paraId="4BFFCA83" w14:textId="77777777" w:rsidR="00CB0361" w:rsidRPr="00AF038A" w:rsidRDefault="00CB0361" w:rsidP="00B51A84">
      <w:pPr>
        <w:pStyle w:val="NoSpacing"/>
        <w:jc w:val="both"/>
        <w:rPr>
          <w:rFonts w:ascii="Times New Roman" w:hAnsi="Times New Roman"/>
          <w:sz w:val="24"/>
          <w:szCs w:val="24"/>
        </w:rPr>
      </w:pPr>
    </w:p>
    <w:p w14:paraId="71B34EEE" w14:textId="32910175" w:rsidR="00CB0361" w:rsidRPr="00CB0361" w:rsidRDefault="00B83899" w:rsidP="00B51A84">
      <w:pPr>
        <w:pStyle w:val="NoSpacing"/>
        <w:jc w:val="both"/>
        <w:rPr>
          <w:rFonts w:ascii="Times New Roman" w:hAnsi="Times New Roman"/>
          <w:sz w:val="24"/>
          <w:szCs w:val="24"/>
        </w:rPr>
      </w:pPr>
      <w:r>
        <w:rPr>
          <w:rFonts w:ascii="Times New Roman" w:hAnsi="Times New Roman"/>
          <w:sz w:val="24"/>
          <w:szCs w:val="24"/>
        </w:rPr>
        <w:t xml:space="preserve">Carrie Rowland </w:t>
      </w:r>
    </w:p>
    <w:p w14:paraId="06E7E3BF" w14:textId="7E4AE7E2" w:rsidR="00CB0361" w:rsidRPr="00CB0361" w:rsidRDefault="00CB0361" w:rsidP="00B51A84">
      <w:pPr>
        <w:pStyle w:val="NoSpacing"/>
        <w:jc w:val="both"/>
        <w:rPr>
          <w:rFonts w:ascii="Times New Roman" w:hAnsi="Times New Roman"/>
          <w:sz w:val="24"/>
          <w:szCs w:val="24"/>
        </w:rPr>
      </w:pPr>
      <w:r w:rsidRPr="00CB0361">
        <w:rPr>
          <w:rFonts w:ascii="Times New Roman" w:hAnsi="Times New Roman"/>
          <w:sz w:val="24"/>
          <w:szCs w:val="24"/>
        </w:rPr>
        <w:t>C</w:t>
      </w:r>
      <w:r w:rsidR="00B83899">
        <w:rPr>
          <w:rFonts w:ascii="Times New Roman" w:hAnsi="Times New Roman"/>
          <w:sz w:val="24"/>
          <w:szCs w:val="24"/>
        </w:rPr>
        <w:t xml:space="preserve">hief Executive Officer </w:t>
      </w:r>
    </w:p>
    <w:p w14:paraId="0918BD6E" w14:textId="77777777" w:rsidR="00CB0361" w:rsidRPr="00CB0361" w:rsidRDefault="00CB0361" w:rsidP="00B51A84">
      <w:pPr>
        <w:pStyle w:val="NoSpacing"/>
        <w:jc w:val="both"/>
        <w:rPr>
          <w:rFonts w:ascii="Times New Roman" w:hAnsi="Times New Roman"/>
          <w:sz w:val="24"/>
          <w:szCs w:val="24"/>
        </w:rPr>
      </w:pPr>
      <w:r w:rsidRPr="00CB0361">
        <w:rPr>
          <w:rFonts w:ascii="Times New Roman" w:hAnsi="Times New Roman"/>
          <w:sz w:val="24"/>
          <w:szCs w:val="24"/>
        </w:rPr>
        <w:t>Oglala Lakota Housing Authority</w:t>
      </w:r>
    </w:p>
    <w:p w14:paraId="1527CA6E" w14:textId="77777777" w:rsidR="00CB0361" w:rsidRPr="00CB0361" w:rsidRDefault="00CB0361" w:rsidP="00B51A84">
      <w:pPr>
        <w:pStyle w:val="NoSpacing"/>
        <w:jc w:val="both"/>
        <w:rPr>
          <w:rFonts w:ascii="Times New Roman" w:hAnsi="Times New Roman"/>
          <w:sz w:val="24"/>
          <w:szCs w:val="24"/>
        </w:rPr>
      </w:pPr>
      <w:r w:rsidRPr="00CB0361">
        <w:rPr>
          <w:rFonts w:ascii="Times New Roman" w:hAnsi="Times New Roman"/>
          <w:sz w:val="24"/>
          <w:szCs w:val="24"/>
        </w:rPr>
        <w:t>4 SuAnne Center Drive</w:t>
      </w:r>
    </w:p>
    <w:p w14:paraId="328D8A8B" w14:textId="77777777" w:rsidR="00CB0361" w:rsidRPr="00CB0361" w:rsidRDefault="00CB0361" w:rsidP="00B51A84">
      <w:pPr>
        <w:pStyle w:val="NoSpacing"/>
        <w:jc w:val="both"/>
        <w:rPr>
          <w:rFonts w:ascii="Times New Roman" w:hAnsi="Times New Roman"/>
          <w:sz w:val="24"/>
          <w:szCs w:val="24"/>
        </w:rPr>
      </w:pPr>
      <w:r w:rsidRPr="00CB0361">
        <w:rPr>
          <w:rFonts w:ascii="Times New Roman" w:hAnsi="Times New Roman"/>
          <w:sz w:val="24"/>
          <w:szCs w:val="24"/>
        </w:rPr>
        <w:t>Pine Ridge SD 57770</w:t>
      </w:r>
    </w:p>
    <w:p w14:paraId="3ABD9D34" w14:textId="45AD922D" w:rsidR="003E1E48" w:rsidRDefault="003E1E48" w:rsidP="00B51A84">
      <w:pPr>
        <w:pStyle w:val="NoSpacing"/>
        <w:jc w:val="both"/>
        <w:rPr>
          <w:rFonts w:ascii="Times New Roman" w:hAnsi="Times New Roman"/>
          <w:sz w:val="24"/>
          <w:szCs w:val="24"/>
        </w:rPr>
      </w:pPr>
    </w:p>
    <w:p w14:paraId="022C3640" w14:textId="77777777" w:rsidR="00CB0361" w:rsidRPr="00AF038A" w:rsidRDefault="00CB0361" w:rsidP="00B51A84">
      <w:pPr>
        <w:pStyle w:val="NoSpacing"/>
        <w:jc w:val="both"/>
        <w:rPr>
          <w:rFonts w:ascii="Times New Roman" w:hAnsi="Times New Roman"/>
          <w:sz w:val="24"/>
          <w:szCs w:val="24"/>
        </w:rPr>
      </w:pPr>
    </w:p>
    <w:p w14:paraId="5259816B" w14:textId="2D25D231" w:rsidR="00242406" w:rsidRPr="00AF038A" w:rsidRDefault="00242406" w:rsidP="00B51A84">
      <w:pPr>
        <w:pStyle w:val="NoSpacing"/>
        <w:jc w:val="both"/>
        <w:rPr>
          <w:rFonts w:ascii="Times New Roman" w:hAnsi="Times New Roman"/>
          <w:sz w:val="24"/>
          <w:szCs w:val="24"/>
        </w:rPr>
      </w:pPr>
      <w:r w:rsidRPr="00AF038A">
        <w:rPr>
          <w:rFonts w:ascii="Times New Roman" w:hAnsi="Times New Roman"/>
          <w:sz w:val="24"/>
          <w:szCs w:val="24"/>
        </w:rPr>
        <w:t xml:space="preserve">Proposals received after the deadline will not be accepted.  Please contact </w:t>
      </w:r>
      <w:r w:rsidR="00CB0361">
        <w:rPr>
          <w:rFonts w:ascii="Times New Roman" w:hAnsi="Times New Roman"/>
          <w:sz w:val="24"/>
          <w:szCs w:val="24"/>
        </w:rPr>
        <w:t>Noah K. Holder</w:t>
      </w:r>
      <w:r w:rsidR="003E1E48" w:rsidRPr="00AF038A">
        <w:rPr>
          <w:rFonts w:ascii="Times New Roman" w:hAnsi="Times New Roman"/>
          <w:sz w:val="24"/>
          <w:szCs w:val="24"/>
        </w:rPr>
        <w:t xml:space="preserve"> at</w:t>
      </w:r>
      <w:r w:rsidR="00CB0361">
        <w:rPr>
          <w:rFonts w:ascii="Times New Roman" w:hAnsi="Times New Roman"/>
          <w:sz w:val="24"/>
          <w:szCs w:val="24"/>
        </w:rPr>
        <w:t xml:space="preserve"> noah.holder@oslh.org</w:t>
      </w:r>
      <w:r w:rsidR="001E6EE1" w:rsidRPr="00AF038A">
        <w:rPr>
          <w:rFonts w:ascii="Times New Roman" w:hAnsi="Times New Roman"/>
          <w:sz w:val="24"/>
          <w:szCs w:val="24"/>
        </w:rPr>
        <w:t xml:space="preserve"> </w:t>
      </w:r>
      <w:r w:rsidRPr="00AF038A">
        <w:rPr>
          <w:rFonts w:ascii="Times New Roman" w:hAnsi="Times New Roman"/>
          <w:sz w:val="24"/>
          <w:szCs w:val="24"/>
        </w:rPr>
        <w:t xml:space="preserve">with any questions you may have regarding this Request for Proposals or any of the requirements outlined in the scope of work to be completed.  </w:t>
      </w:r>
    </w:p>
    <w:p w14:paraId="6B1E3981" w14:textId="2C2CD692" w:rsidR="00BC21BB" w:rsidRPr="00AF038A" w:rsidRDefault="00BC21BB" w:rsidP="00B51A84">
      <w:pPr>
        <w:pStyle w:val="NoSpacing"/>
        <w:jc w:val="both"/>
        <w:rPr>
          <w:rFonts w:ascii="Times New Roman" w:hAnsi="Times New Roman"/>
          <w:sz w:val="24"/>
          <w:szCs w:val="24"/>
        </w:rPr>
      </w:pPr>
    </w:p>
    <w:p w14:paraId="609D140E" w14:textId="77777777" w:rsidR="004B5FE6" w:rsidRDefault="004B5FE6" w:rsidP="004B5FE6">
      <w:pPr>
        <w:autoSpaceDE w:val="0"/>
        <w:autoSpaceDN w:val="0"/>
        <w:adjustRightInd w:val="0"/>
        <w:rPr>
          <w:rFonts w:ascii="Times New Roman" w:hAnsi="Times New Roman"/>
          <w:b/>
          <w:bCs/>
          <w:szCs w:val="24"/>
          <w:u w:val="single"/>
        </w:rPr>
      </w:pPr>
      <w:r>
        <w:rPr>
          <w:rFonts w:ascii="Times New Roman" w:hAnsi="Times New Roman"/>
          <w:b/>
          <w:bCs/>
          <w:szCs w:val="24"/>
          <w:u w:val="single"/>
        </w:rPr>
        <w:t xml:space="preserve">Rating Factors </w:t>
      </w:r>
    </w:p>
    <w:p w14:paraId="051738F4" w14:textId="77777777" w:rsidR="004B5FE6" w:rsidRDefault="004B5FE6" w:rsidP="004B5FE6">
      <w:pPr>
        <w:autoSpaceDE w:val="0"/>
        <w:autoSpaceDN w:val="0"/>
        <w:adjustRightInd w:val="0"/>
        <w:rPr>
          <w:rFonts w:ascii="Arial" w:hAnsi="Arial" w:cs="Arial"/>
          <w:szCs w:val="24"/>
        </w:rPr>
      </w:pPr>
    </w:p>
    <w:p w14:paraId="66F09047" w14:textId="199C6E92" w:rsidR="004B5FE6" w:rsidRDefault="004B5FE6" w:rsidP="004B5FE6">
      <w:pPr>
        <w:autoSpaceDE w:val="0"/>
        <w:autoSpaceDN w:val="0"/>
        <w:adjustRightInd w:val="0"/>
        <w:rPr>
          <w:rFonts w:ascii="Times New Roman" w:hAnsi="Times New Roman"/>
          <w:szCs w:val="24"/>
        </w:rPr>
      </w:pPr>
      <w:r>
        <w:rPr>
          <w:rFonts w:ascii="Times New Roman" w:hAnsi="Times New Roman"/>
          <w:szCs w:val="24"/>
        </w:rPr>
        <w:t xml:space="preserve">The rating factors to be used in </w:t>
      </w:r>
      <w:r w:rsidR="00B83899">
        <w:rPr>
          <w:rFonts w:ascii="Times New Roman" w:hAnsi="Times New Roman"/>
          <w:szCs w:val="24"/>
        </w:rPr>
        <w:t>the</w:t>
      </w:r>
      <w:r>
        <w:rPr>
          <w:rFonts w:ascii="Times New Roman" w:hAnsi="Times New Roman"/>
          <w:szCs w:val="24"/>
        </w:rPr>
        <w:t xml:space="preserve"> contract are as follows:</w:t>
      </w:r>
    </w:p>
    <w:p w14:paraId="35DBD101" w14:textId="77777777" w:rsidR="004B5FE6" w:rsidRDefault="004B5FE6" w:rsidP="004B5FE6">
      <w:pPr>
        <w:autoSpaceDE w:val="0"/>
        <w:autoSpaceDN w:val="0"/>
        <w:adjustRightInd w:val="0"/>
        <w:rPr>
          <w:rFonts w:ascii="Times New Roman" w:hAnsi="Times New Roman"/>
          <w:szCs w:val="24"/>
        </w:rPr>
      </w:pPr>
    </w:p>
    <w:p w14:paraId="5E783826" w14:textId="5EA181A8" w:rsidR="004B5FE6" w:rsidRPr="004B5FE6" w:rsidRDefault="004B5FE6" w:rsidP="004B5FE6">
      <w:pPr>
        <w:autoSpaceDE w:val="0"/>
        <w:autoSpaceDN w:val="0"/>
        <w:adjustRightInd w:val="0"/>
        <w:ind w:left="720" w:hanging="360"/>
        <w:rPr>
          <w:rFonts w:ascii="Times New Roman" w:hAnsi="Times New Roman"/>
          <w:szCs w:val="24"/>
        </w:rPr>
      </w:pPr>
      <w:r>
        <w:rPr>
          <w:rFonts w:ascii="Times New Roman" w:hAnsi="Times New Roman"/>
          <w:szCs w:val="24"/>
        </w:rPr>
        <w:t>1</w:t>
      </w:r>
      <w:r w:rsidRPr="004B5FE6">
        <w:rPr>
          <w:rFonts w:ascii="Times New Roman" w:hAnsi="Times New Roman"/>
          <w:szCs w:val="24"/>
        </w:rPr>
        <w:t>.</w:t>
      </w:r>
      <w:r>
        <w:rPr>
          <w:rFonts w:ascii="Times New Roman" w:hAnsi="Times New Roman"/>
          <w:szCs w:val="24"/>
        </w:rPr>
        <w:tab/>
        <w:t>Qualifications, education and r</w:t>
      </w:r>
      <w:r w:rsidRPr="004B5FE6">
        <w:rPr>
          <w:rFonts w:ascii="Times New Roman" w:hAnsi="Times New Roman"/>
          <w:szCs w:val="24"/>
        </w:rPr>
        <w:t>elevant Experience in Indian Country</w:t>
      </w:r>
      <w:r>
        <w:rPr>
          <w:rFonts w:ascii="Times New Roman" w:hAnsi="Times New Roman"/>
          <w:szCs w:val="24"/>
        </w:rPr>
        <w:t>:</w:t>
      </w:r>
      <w:r w:rsidRPr="004B5FE6">
        <w:rPr>
          <w:rFonts w:ascii="Times New Roman" w:hAnsi="Times New Roman"/>
          <w:szCs w:val="24"/>
        </w:rPr>
        <w:t xml:space="preserve"> </w:t>
      </w:r>
      <w:r w:rsidR="00B83899" w:rsidRPr="00B83899">
        <w:rPr>
          <w:rFonts w:ascii="Times New Roman" w:hAnsi="Times New Roman"/>
          <w:b/>
          <w:bCs/>
          <w:szCs w:val="24"/>
        </w:rPr>
        <w:t>40 Points</w:t>
      </w:r>
      <w:r w:rsidR="00B83899">
        <w:rPr>
          <w:rFonts w:ascii="Times New Roman" w:hAnsi="Times New Roman"/>
          <w:szCs w:val="24"/>
        </w:rPr>
        <w:t xml:space="preserve"> </w:t>
      </w:r>
      <w:r>
        <w:rPr>
          <w:rFonts w:ascii="Times New Roman" w:hAnsi="Times New Roman"/>
          <w:szCs w:val="24"/>
        </w:rPr>
        <w:t>;</w:t>
      </w:r>
      <w:r w:rsidRPr="004B5FE6">
        <w:rPr>
          <w:rFonts w:ascii="Times New Roman" w:hAnsi="Times New Roman"/>
          <w:szCs w:val="24"/>
        </w:rPr>
        <w:t xml:space="preserve"> </w:t>
      </w:r>
    </w:p>
    <w:p w14:paraId="450EE8E4" w14:textId="170460B7" w:rsidR="004B5FE6" w:rsidRPr="004B5FE6" w:rsidRDefault="004B5FE6" w:rsidP="004B5FE6">
      <w:pPr>
        <w:autoSpaceDE w:val="0"/>
        <w:autoSpaceDN w:val="0"/>
        <w:adjustRightInd w:val="0"/>
        <w:ind w:left="720" w:hanging="360"/>
        <w:rPr>
          <w:rFonts w:ascii="Times New Roman" w:hAnsi="Times New Roman"/>
          <w:szCs w:val="24"/>
        </w:rPr>
      </w:pPr>
      <w:r>
        <w:rPr>
          <w:rFonts w:ascii="Times New Roman" w:hAnsi="Times New Roman"/>
          <w:szCs w:val="24"/>
        </w:rPr>
        <w:t>2</w:t>
      </w:r>
      <w:r w:rsidRPr="004B5FE6">
        <w:rPr>
          <w:rFonts w:ascii="Times New Roman" w:hAnsi="Times New Roman"/>
          <w:szCs w:val="24"/>
        </w:rPr>
        <w:t>.</w:t>
      </w:r>
      <w:r>
        <w:rPr>
          <w:rFonts w:ascii="Times New Roman" w:hAnsi="Times New Roman"/>
          <w:szCs w:val="24"/>
        </w:rPr>
        <w:tab/>
        <w:t>Availability, and flexibility to attend hearings in person, as required by OLHA:</w:t>
      </w:r>
      <w:r w:rsidR="00B83899" w:rsidRPr="00B83899">
        <w:rPr>
          <w:rFonts w:ascii="Times New Roman" w:hAnsi="Times New Roman"/>
          <w:b/>
          <w:bCs/>
          <w:szCs w:val="24"/>
        </w:rPr>
        <w:t>25</w:t>
      </w:r>
      <w:r w:rsidR="00B83899">
        <w:rPr>
          <w:rFonts w:ascii="Times New Roman" w:hAnsi="Times New Roman"/>
          <w:b/>
          <w:bCs/>
          <w:szCs w:val="24"/>
        </w:rPr>
        <w:t xml:space="preserve"> </w:t>
      </w:r>
      <w:r w:rsidR="00B83899" w:rsidRPr="00B83899">
        <w:rPr>
          <w:rFonts w:ascii="Times New Roman" w:hAnsi="Times New Roman"/>
          <w:b/>
          <w:bCs/>
          <w:szCs w:val="24"/>
        </w:rPr>
        <w:t>Points</w:t>
      </w:r>
      <w:r>
        <w:rPr>
          <w:rFonts w:ascii="Times New Roman" w:hAnsi="Times New Roman"/>
          <w:szCs w:val="24"/>
        </w:rPr>
        <w:t xml:space="preserve">; </w:t>
      </w:r>
    </w:p>
    <w:p w14:paraId="6809398F" w14:textId="25242421" w:rsidR="004B5FE6" w:rsidRPr="004B5FE6" w:rsidRDefault="004B5FE6" w:rsidP="004B5FE6">
      <w:pPr>
        <w:autoSpaceDE w:val="0"/>
        <w:autoSpaceDN w:val="0"/>
        <w:adjustRightInd w:val="0"/>
        <w:ind w:left="720" w:hanging="360"/>
        <w:rPr>
          <w:rFonts w:ascii="Times New Roman" w:hAnsi="Times New Roman"/>
          <w:szCs w:val="24"/>
        </w:rPr>
      </w:pPr>
      <w:r>
        <w:rPr>
          <w:rFonts w:ascii="Times New Roman" w:hAnsi="Times New Roman"/>
          <w:szCs w:val="24"/>
        </w:rPr>
        <w:t>3</w:t>
      </w:r>
      <w:r w:rsidRPr="004B5FE6">
        <w:rPr>
          <w:rFonts w:ascii="Times New Roman" w:hAnsi="Times New Roman"/>
          <w:szCs w:val="24"/>
        </w:rPr>
        <w:t>.</w:t>
      </w:r>
      <w:r>
        <w:rPr>
          <w:rFonts w:ascii="Times New Roman" w:hAnsi="Times New Roman"/>
          <w:szCs w:val="24"/>
        </w:rPr>
        <w:tab/>
      </w:r>
      <w:r w:rsidRPr="004B5FE6">
        <w:rPr>
          <w:rFonts w:ascii="Times New Roman" w:hAnsi="Times New Roman"/>
          <w:szCs w:val="24"/>
        </w:rPr>
        <w:t>Indian Preference</w:t>
      </w:r>
      <w:r>
        <w:rPr>
          <w:rFonts w:ascii="Times New Roman" w:hAnsi="Times New Roman"/>
          <w:szCs w:val="24"/>
        </w:rPr>
        <w:t xml:space="preserve">: </w:t>
      </w:r>
      <w:r w:rsidRPr="00B83899">
        <w:rPr>
          <w:rFonts w:ascii="Times New Roman" w:hAnsi="Times New Roman"/>
          <w:b/>
          <w:bCs/>
          <w:szCs w:val="24"/>
        </w:rPr>
        <w:t>10</w:t>
      </w:r>
      <w:r w:rsidR="00B83899" w:rsidRPr="00B83899">
        <w:rPr>
          <w:rFonts w:ascii="Times New Roman" w:hAnsi="Times New Roman"/>
          <w:b/>
          <w:bCs/>
          <w:szCs w:val="24"/>
        </w:rPr>
        <w:t xml:space="preserve"> Points</w:t>
      </w:r>
      <w:r>
        <w:rPr>
          <w:rFonts w:ascii="Times New Roman" w:hAnsi="Times New Roman"/>
          <w:szCs w:val="24"/>
        </w:rPr>
        <w:t>; and</w:t>
      </w:r>
    </w:p>
    <w:p w14:paraId="2933667A" w14:textId="108FE840" w:rsidR="004B5FE6" w:rsidRDefault="004B5FE6" w:rsidP="004B5FE6">
      <w:pPr>
        <w:ind w:left="720" w:hanging="360"/>
        <w:jc w:val="both"/>
        <w:rPr>
          <w:rFonts w:ascii="Times New Roman" w:hAnsi="Times New Roman"/>
          <w:b/>
          <w:szCs w:val="24"/>
          <w:u w:val="single"/>
        </w:rPr>
      </w:pPr>
      <w:r>
        <w:rPr>
          <w:rFonts w:ascii="Times New Roman" w:hAnsi="Times New Roman"/>
          <w:szCs w:val="24"/>
        </w:rPr>
        <w:t>4</w:t>
      </w:r>
      <w:r w:rsidRPr="004B5FE6">
        <w:rPr>
          <w:rFonts w:ascii="Times New Roman" w:hAnsi="Times New Roman"/>
          <w:szCs w:val="24"/>
        </w:rPr>
        <w:t>.</w:t>
      </w:r>
      <w:r>
        <w:rPr>
          <w:rFonts w:ascii="Times New Roman" w:hAnsi="Times New Roman"/>
          <w:szCs w:val="24"/>
        </w:rPr>
        <w:tab/>
      </w:r>
      <w:r w:rsidRPr="004B5FE6">
        <w:rPr>
          <w:rFonts w:ascii="Times New Roman" w:hAnsi="Times New Roman"/>
          <w:szCs w:val="24"/>
        </w:rPr>
        <w:t xml:space="preserve">Cost </w:t>
      </w:r>
      <w:r w:rsidRPr="00B83899">
        <w:rPr>
          <w:rFonts w:ascii="Times New Roman" w:hAnsi="Times New Roman"/>
          <w:b/>
          <w:bCs/>
          <w:szCs w:val="24"/>
        </w:rPr>
        <w:t>25</w:t>
      </w:r>
      <w:r w:rsidR="00B83899" w:rsidRPr="00B83899">
        <w:rPr>
          <w:rFonts w:ascii="Times New Roman" w:hAnsi="Times New Roman"/>
          <w:b/>
          <w:bCs/>
          <w:szCs w:val="24"/>
        </w:rPr>
        <w:t xml:space="preserve"> Points</w:t>
      </w:r>
      <w:r>
        <w:rPr>
          <w:rFonts w:ascii="Times New Roman" w:hAnsi="Times New Roman"/>
          <w:szCs w:val="24"/>
        </w:rPr>
        <w:t>.</w:t>
      </w:r>
    </w:p>
    <w:p w14:paraId="790EF276" w14:textId="77777777" w:rsidR="004B5FE6" w:rsidRDefault="004B5FE6" w:rsidP="00B51A84">
      <w:pPr>
        <w:jc w:val="both"/>
        <w:rPr>
          <w:rFonts w:ascii="Times New Roman" w:hAnsi="Times New Roman"/>
          <w:b/>
          <w:szCs w:val="24"/>
          <w:u w:val="single"/>
        </w:rPr>
      </w:pPr>
    </w:p>
    <w:p w14:paraId="53493D86" w14:textId="33EF2944" w:rsidR="00242406" w:rsidRPr="00AF038A" w:rsidRDefault="00242406" w:rsidP="00B51A84">
      <w:pPr>
        <w:jc w:val="both"/>
        <w:rPr>
          <w:rFonts w:ascii="Times New Roman" w:hAnsi="Times New Roman"/>
          <w:b/>
          <w:szCs w:val="24"/>
          <w:u w:val="single"/>
        </w:rPr>
      </w:pPr>
      <w:r w:rsidRPr="00AF038A">
        <w:rPr>
          <w:rFonts w:ascii="Times New Roman" w:hAnsi="Times New Roman"/>
          <w:b/>
          <w:szCs w:val="24"/>
          <w:u w:val="single"/>
        </w:rPr>
        <w:t>Proposal Requirements</w:t>
      </w:r>
    </w:p>
    <w:p w14:paraId="2DE0D13D" w14:textId="77777777" w:rsidR="001E6EE1" w:rsidRPr="00AF038A" w:rsidRDefault="001E6EE1" w:rsidP="00B51A84">
      <w:pPr>
        <w:jc w:val="both"/>
        <w:rPr>
          <w:rFonts w:ascii="Times New Roman" w:hAnsi="Times New Roman"/>
          <w:b/>
          <w:szCs w:val="24"/>
          <w:u w:val="single"/>
        </w:rPr>
      </w:pPr>
    </w:p>
    <w:p w14:paraId="663682C1" w14:textId="77777777" w:rsidR="004C1C87" w:rsidRPr="00B51A84" w:rsidRDefault="004C1C87" w:rsidP="00B51A84">
      <w:pPr>
        <w:pStyle w:val="NoSpacing"/>
        <w:numPr>
          <w:ilvl w:val="0"/>
          <w:numId w:val="35"/>
        </w:numPr>
        <w:jc w:val="both"/>
        <w:rPr>
          <w:rFonts w:ascii="Times New Roman" w:hAnsi="Times New Roman"/>
          <w:sz w:val="24"/>
          <w:szCs w:val="24"/>
        </w:rPr>
      </w:pPr>
      <w:r w:rsidRPr="00B51A84">
        <w:rPr>
          <w:rFonts w:ascii="Times New Roman" w:hAnsi="Times New Roman"/>
          <w:sz w:val="24"/>
          <w:szCs w:val="24"/>
        </w:rPr>
        <w:t>Cover letter</w:t>
      </w:r>
    </w:p>
    <w:p w14:paraId="54430A71" w14:textId="590721EB" w:rsidR="004C1C87" w:rsidRPr="00B51A84" w:rsidRDefault="004C1C87" w:rsidP="00B51A84">
      <w:pPr>
        <w:pStyle w:val="NoSpacing"/>
        <w:numPr>
          <w:ilvl w:val="0"/>
          <w:numId w:val="35"/>
        </w:numPr>
        <w:jc w:val="both"/>
        <w:rPr>
          <w:rFonts w:ascii="Times New Roman" w:hAnsi="Times New Roman"/>
          <w:sz w:val="24"/>
          <w:szCs w:val="24"/>
        </w:rPr>
      </w:pPr>
      <w:r w:rsidRPr="00B51A84">
        <w:rPr>
          <w:rFonts w:ascii="Times New Roman" w:hAnsi="Times New Roman"/>
          <w:sz w:val="24"/>
          <w:szCs w:val="24"/>
        </w:rPr>
        <w:t>Resume</w:t>
      </w:r>
    </w:p>
    <w:p w14:paraId="33D5637E" w14:textId="023D8CDA" w:rsidR="00B51A84" w:rsidRPr="00B51A84" w:rsidRDefault="004C1C87" w:rsidP="00B51A84">
      <w:pPr>
        <w:pStyle w:val="NoSpacing"/>
        <w:numPr>
          <w:ilvl w:val="0"/>
          <w:numId w:val="35"/>
        </w:numPr>
        <w:jc w:val="both"/>
        <w:rPr>
          <w:rFonts w:ascii="Times New Roman" w:hAnsi="Times New Roman"/>
          <w:sz w:val="24"/>
          <w:szCs w:val="24"/>
        </w:rPr>
      </w:pPr>
      <w:r w:rsidRPr="00B51A84">
        <w:rPr>
          <w:rFonts w:ascii="Times New Roman" w:hAnsi="Times New Roman"/>
          <w:sz w:val="24"/>
          <w:szCs w:val="24"/>
        </w:rPr>
        <w:t xml:space="preserve">Description of </w:t>
      </w:r>
      <w:r w:rsidR="00B51A84">
        <w:rPr>
          <w:rFonts w:ascii="Times New Roman" w:hAnsi="Times New Roman"/>
          <w:sz w:val="24"/>
          <w:szCs w:val="24"/>
        </w:rPr>
        <w:t xml:space="preserve">judicial </w:t>
      </w:r>
      <w:r w:rsidR="00B51A84" w:rsidRPr="00B51A84">
        <w:rPr>
          <w:rFonts w:ascii="Times New Roman" w:hAnsi="Times New Roman"/>
          <w:sz w:val="24"/>
          <w:szCs w:val="24"/>
        </w:rPr>
        <w:t>e</w:t>
      </w:r>
      <w:r w:rsidRPr="00B51A84">
        <w:rPr>
          <w:rFonts w:ascii="Times New Roman" w:hAnsi="Times New Roman"/>
          <w:sz w:val="24"/>
          <w:szCs w:val="24"/>
        </w:rPr>
        <w:t>xperience</w:t>
      </w:r>
      <w:r w:rsidR="008E3992">
        <w:rPr>
          <w:rFonts w:ascii="Times New Roman" w:hAnsi="Times New Roman"/>
          <w:sz w:val="24"/>
          <w:szCs w:val="24"/>
        </w:rPr>
        <w:t>.</w:t>
      </w:r>
      <w:r w:rsidRPr="00B51A84">
        <w:rPr>
          <w:rFonts w:ascii="Times New Roman" w:hAnsi="Times New Roman"/>
          <w:sz w:val="24"/>
          <w:szCs w:val="24"/>
        </w:rPr>
        <w:t xml:space="preserve"> </w:t>
      </w:r>
    </w:p>
    <w:p w14:paraId="0F715CB3" w14:textId="0E514B62" w:rsidR="004C1C87" w:rsidRPr="00B51A84" w:rsidRDefault="004C1C87" w:rsidP="00B51A84">
      <w:pPr>
        <w:pStyle w:val="NoSpacing"/>
        <w:numPr>
          <w:ilvl w:val="0"/>
          <w:numId w:val="35"/>
        </w:numPr>
        <w:jc w:val="both"/>
        <w:rPr>
          <w:rFonts w:ascii="Times New Roman" w:hAnsi="Times New Roman"/>
          <w:sz w:val="24"/>
          <w:szCs w:val="24"/>
        </w:rPr>
      </w:pPr>
      <w:r w:rsidRPr="00B51A84">
        <w:rPr>
          <w:rFonts w:ascii="Times New Roman" w:hAnsi="Times New Roman"/>
          <w:sz w:val="24"/>
          <w:szCs w:val="24"/>
        </w:rPr>
        <w:t>Please include a copy of any pertinent licenses</w:t>
      </w:r>
      <w:r w:rsidR="008E3992">
        <w:rPr>
          <w:rFonts w:ascii="Times New Roman" w:hAnsi="Times New Roman"/>
          <w:sz w:val="24"/>
          <w:szCs w:val="24"/>
        </w:rPr>
        <w:t>.</w:t>
      </w:r>
    </w:p>
    <w:p w14:paraId="0AFE09A9" w14:textId="5FC5AD51" w:rsidR="004C1C87" w:rsidRPr="00B51A84" w:rsidRDefault="004C1C87" w:rsidP="00B51A84">
      <w:pPr>
        <w:pStyle w:val="NoSpacing"/>
        <w:numPr>
          <w:ilvl w:val="0"/>
          <w:numId w:val="35"/>
        </w:numPr>
        <w:jc w:val="both"/>
        <w:rPr>
          <w:rFonts w:ascii="Times New Roman" w:hAnsi="Times New Roman"/>
          <w:sz w:val="24"/>
          <w:szCs w:val="24"/>
        </w:rPr>
      </w:pPr>
      <w:r w:rsidRPr="00B51A84">
        <w:rPr>
          <w:rFonts w:ascii="Times New Roman" w:hAnsi="Times New Roman"/>
          <w:sz w:val="24"/>
          <w:szCs w:val="24"/>
        </w:rPr>
        <w:t xml:space="preserve">Please include a minimum of three references that can be contacted by the </w:t>
      </w:r>
      <w:r w:rsidR="00B51A84">
        <w:rPr>
          <w:rFonts w:ascii="Times New Roman" w:hAnsi="Times New Roman"/>
          <w:sz w:val="24"/>
          <w:szCs w:val="24"/>
        </w:rPr>
        <w:t>OLHA</w:t>
      </w:r>
      <w:r w:rsidR="008E3992">
        <w:rPr>
          <w:rFonts w:ascii="Times New Roman" w:hAnsi="Times New Roman"/>
          <w:sz w:val="24"/>
          <w:szCs w:val="24"/>
        </w:rPr>
        <w:t>.</w:t>
      </w:r>
      <w:r w:rsidRPr="00B51A84">
        <w:rPr>
          <w:rFonts w:ascii="Times New Roman" w:hAnsi="Times New Roman"/>
          <w:sz w:val="24"/>
          <w:szCs w:val="24"/>
        </w:rPr>
        <w:t xml:space="preserve"> </w:t>
      </w:r>
    </w:p>
    <w:p w14:paraId="3F633071" w14:textId="77777777" w:rsidR="008E3992" w:rsidRPr="008E3992" w:rsidRDefault="008E3992" w:rsidP="008E3992">
      <w:pPr>
        <w:pStyle w:val="ListParagraph"/>
        <w:numPr>
          <w:ilvl w:val="0"/>
          <w:numId w:val="35"/>
        </w:numPr>
        <w:rPr>
          <w:rFonts w:ascii="Times New Roman" w:eastAsia="Times New Roman" w:hAnsi="Times New Roman"/>
          <w:szCs w:val="24"/>
        </w:rPr>
      </w:pPr>
      <w:r w:rsidRPr="008E3992">
        <w:rPr>
          <w:rFonts w:ascii="Times New Roman" w:eastAsia="Times New Roman" w:hAnsi="Times New Roman"/>
          <w:szCs w:val="24"/>
        </w:rPr>
        <w:t>Indian Preference. Points shall be given for 51% Indian ownership and control, and evidence that a proposing firm has a plan that shows it is committed to the hiring of Native Americans &amp; Alaska Natives</w:t>
      </w:r>
    </w:p>
    <w:p w14:paraId="070F553C" w14:textId="77777777" w:rsidR="008E3992" w:rsidRPr="00B51A84" w:rsidRDefault="008E3992" w:rsidP="008E3992">
      <w:pPr>
        <w:pStyle w:val="NoSpacing"/>
        <w:jc w:val="both"/>
        <w:rPr>
          <w:rFonts w:ascii="Times New Roman" w:hAnsi="Times New Roman"/>
          <w:sz w:val="24"/>
          <w:szCs w:val="24"/>
        </w:rPr>
      </w:pPr>
    </w:p>
    <w:p w14:paraId="48A98E64" w14:textId="59A33C7E" w:rsidR="00242406" w:rsidRPr="00AF038A" w:rsidRDefault="00C1572C" w:rsidP="00B51A84">
      <w:pPr>
        <w:pStyle w:val="Heading3"/>
        <w:jc w:val="both"/>
        <w:rPr>
          <w:rFonts w:ascii="Times New Roman" w:hAnsi="Times New Roman"/>
          <w:sz w:val="24"/>
          <w:szCs w:val="24"/>
          <w:u w:val="single"/>
        </w:rPr>
      </w:pPr>
      <w:r w:rsidRPr="00AF038A">
        <w:rPr>
          <w:rFonts w:ascii="Times New Roman" w:hAnsi="Times New Roman"/>
          <w:sz w:val="24"/>
          <w:szCs w:val="24"/>
          <w:u w:val="single"/>
        </w:rPr>
        <w:t>Compensatio</w:t>
      </w:r>
      <w:r w:rsidR="00242406" w:rsidRPr="00AF038A">
        <w:rPr>
          <w:rFonts w:ascii="Times New Roman" w:hAnsi="Times New Roman"/>
          <w:sz w:val="24"/>
          <w:szCs w:val="24"/>
          <w:u w:val="single"/>
        </w:rPr>
        <w:t xml:space="preserve">n </w:t>
      </w:r>
    </w:p>
    <w:p w14:paraId="147013FA" w14:textId="77777777" w:rsidR="00B51A84" w:rsidRDefault="00B51A84" w:rsidP="00B51A84">
      <w:pPr>
        <w:pStyle w:val="BodyText"/>
        <w:jc w:val="both"/>
        <w:rPr>
          <w:sz w:val="24"/>
          <w:szCs w:val="24"/>
        </w:rPr>
      </w:pPr>
    </w:p>
    <w:p w14:paraId="2BC866B3" w14:textId="3AB6DE04" w:rsidR="00242406" w:rsidRPr="00AF038A" w:rsidRDefault="00242406" w:rsidP="00B51A84">
      <w:pPr>
        <w:pStyle w:val="BodyText"/>
        <w:jc w:val="both"/>
        <w:rPr>
          <w:sz w:val="24"/>
          <w:szCs w:val="24"/>
        </w:rPr>
      </w:pPr>
      <w:r w:rsidRPr="00AF038A">
        <w:rPr>
          <w:sz w:val="24"/>
          <w:szCs w:val="24"/>
        </w:rPr>
        <w:t>The proposal should provide a cost for all work associated with the provision of these services.  The final cost of services may be negotiated, prior to award of the contract.</w:t>
      </w:r>
    </w:p>
    <w:p w14:paraId="4218A8BC" w14:textId="77777777" w:rsidR="00242406" w:rsidRPr="00AF038A" w:rsidRDefault="00242406" w:rsidP="00B51A84">
      <w:pPr>
        <w:pStyle w:val="BodyText"/>
        <w:jc w:val="both"/>
        <w:rPr>
          <w:sz w:val="24"/>
          <w:szCs w:val="24"/>
        </w:rPr>
      </w:pPr>
    </w:p>
    <w:p w14:paraId="3BC346B5" w14:textId="4E33C4B3" w:rsidR="00A72CCB" w:rsidRPr="00AF038A" w:rsidRDefault="00A72CCB" w:rsidP="00B51A84">
      <w:pPr>
        <w:pStyle w:val="BodyText"/>
        <w:jc w:val="both"/>
        <w:rPr>
          <w:sz w:val="24"/>
          <w:szCs w:val="24"/>
        </w:rPr>
      </w:pPr>
    </w:p>
    <w:sectPr w:rsidR="00A72CCB" w:rsidRPr="00AF038A" w:rsidSect="00A623D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7752E" w14:textId="77777777" w:rsidR="001A0DEA" w:rsidRDefault="001A0DEA" w:rsidP="000A0D93">
      <w:r>
        <w:separator/>
      </w:r>
    </w:p>
  </w:endnote>
  <w:endnote w:type="continuationSeparator" w:id="0">
    <w:p w14:paraId="68C5FF47" w14:textId="77777777" w:rsidR="001A0DEA" w:rsidRDefault="001A0DEA" w:rsidP="000A0D93">
      <w:r>
        <w:continuationSeparator/>
      </w:r>
    </w:p>
  </w:endnote>
  <w:endnote w:type="continuationNotice" w:id="1">
    <w:p w14:paraId="23102036" w14:textId="77777777" w:rsidR="001A0DEA" w:rsidRDefault="001A0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960A" w14:textId="77777777" w:rsidR="00BC21BB" w:rsidRPr="000A0D93" w:rsidRDefault="00BC21BB">
    <w:pPr>
      <w:pStyle w:val="Footer"/>
      <w:jc w:val="right"/>
      <w:rPr>
        <w:rFonts w:asciiTheme="minorHAnsi" w:hAnsiTheme="minorHAnsi"/>
        <w:sz w:val="22"/>
        <w:szCs w:val="22"/>
      </w:rPr>
    </w:pPr>
    <w:r w:rsidRPr="000A0D93">
      <w:rPr>
        <w:rFonts w:asciiTheme="minorHAnsi" w:hAnsiTheme="minorHAnsi"/>
        <w:sz w:val="22"/>
        <w:szCs w:val="22"/>
      </w:rPr>
      <w:fldChar w:fldCharType="begin"/>
    </w:r>
    <w:r w:rsidRPr="000A0D93">
      <w:rPr>
        <w:rFonts w:asciiTheme="minorHAnsi" w:hAnsiTheme="minorHAnsi"/>
        <w:sz w:val="22"/>
        <w:szCs w:val="22"/>
      </w:rPr>
      <w:instrText xml:space="preserve"> PAGE   \* MERGEFORMAT </w:instrText>
    </w:r>
    <w:r w:rsidRPr="000A0D93">
      <w:rPr>
        <w:rFonts w:asciiTheme="minorHAnsi" w:hAnsiTheme="minorHAnsi"/>
        <w:sz w:val="22"/>
        <w:szCs w:val="22"/>
      </w:rPr>
      <w:fldChar w:fldCharType="separate"/>
    </w:r>
    <w:r w:rsidR="00C9607A">
      <w:rPr>
        <w:rFonts w:asciiTheme="minorHAnsi" w:hAnsiTheme="minorHAnsi"/>
        <w:noProof/>
        <w:sz w:val="22"/>
        <w:szCs w:val="22"/>
      </w:rPr>
      <w:t>3</w:t>
    </w:r>
    <w:r w:rsidRPr="000A0D93">
      <w:rPr>
        <w:rFonts w:asciiTheme="minorHAnsi" w:hAnsiTheme="minorHAnsi"/>
        <w:sz w:val="22"/>
        <w:szCs w:val="22"/>
      </w:rPr>
      <w:fldChar w:fldCharType="end"/>
    </w:r>
  </w:p>
  <w:p w14:paraId="3A20FBD0" w14:textId="77777777" w:rsidR="00BC21BB" w:rsidRDefault="00BC2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FC01E" w14:textId="77777777" w:rsidR="001A0DEA" w:rsidRDefault="001A0DEA" w:rsidP="000A0D93">
      <w:r>
        <w:separator/>
      </w:r>
    </w:p>
  </w:footnote>
  <w:footnote w:type="continuationSeparator" w:id="0">
    <w:p w14:paraId="1AC3E8A3" w14:textId="77777777" w:rsidR="001A0DEA" w:rsidRDefault="001A0DEA" w:rsidP="000A0D93">
      <w:r>
        <w:continuationSeparator/>
      </w:r>
    </w:p>
  </w:footnote>
  <w:footnote w:type="continuationNotice" w:id="1">
    <w:p w14:paraId="3A9987A9" w14:textId="77777777" w:rsidR="001A0DEA" w:rsidRDefault="001A0D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23F7" w14:textId="77777777" w:rsidR="00612974" w:rsidRDefault="00612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3F9"/>
    <w:multiLevelType w:val="hybridMultilevel"/>
    <w:tmpl w:val="2096A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76B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417FE"/>
    <w:multiLevelType w:val="hybridMultilevel"/>
    <w:tmpl w:val="0C8C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B5161"/>
    <w:multiLevelType w:val="singleLevel"/>
    <w:tmpl w:val="3710BC80"/>
    <w:lvl w:ilvl="0">
      <w:start w:val="1"/>
      <w:numFmt w:val="bullet"/>
      <w:lvlText w:val=""/>
      <w:lvlJc w:val="left"/>
      <w:pPr>
        <w:tabs>
          <w:tab w:val="num" w:pos="720"/>
        </w:tabs>
        <w:ind w:left="360"/>
      </w:pPr>
      <w:rPr>
        <w:rFonts w:ascii="Symbol" w:hAnsi="Symbol" w:hint="default"/>
        <w:sz w:val="20"/>
      </w:rPr>
    </w:lvl>
  </w:abstractNum>
  <w:abstractNum w:abstractNumId="4" w15:restartNumberingAfterBreak="0">
    <w:nsid w:val="07753AAE"/>
    <w:multiLevelType w:val="singleLevel"/>
    <w:tmpl w:val="07D609BE"/>
    <w:lvl w:ilvl="0">
      <w:start w:val="1"/>
      <w:numFmt w:val="bullet"/>
      <w:lvlText w:val=""/>
      <w:lvlJc w:val="left"/>
      <w:pPr>
        <w:tabs>
          <w:tab w:val="num" w:pos="720"/>
        </w:tabs>
        <w:ind w:left="360"/>
      </w:pPr>
      <w:rPr>
        <w:rFonts w:ascii="Symbol" w:hAnsi="Symbol" w:hint="default"/>
        <w:sz w:val="20"/>
      </w:rPr>
    </w:lvl>
  </w:abstractNum>
  <w:abstractNum w:abstractNumId="5" w15:restartNumberingAfterBreak="0">
    <w:nsid w:val="0B5B48EE"/>
    <w:multiLevelType w:val="hybridMultilevel"/>
    <w:tmpl w:val="49640F22"/>
    <w:lvl w:ilvl="0" w:tplc="F500C15A">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A63120"/>
    <w:multiLevelType w:val="singleLevel"/>
    <w:tmpl w:val="CB8A1216"/>
    <w:lvl w:ilvl="0">
      <w:start w:val="1"/>
      <w:numFmt w:val="upperLetter"/>
      <w:lvlText w:val="%1."/>
      <w:lvlJc w:val="left"/>
      <w:pPr>
        <w:tabs>
          <w:tab w:val="num" w:pos="720"/>
        </w:tabs>
        <w:ind w:left="360"/>
      </w:pPr>
      <w:rPr>
        <w:rFonts w:cs="Times New Roman"/>
      </w:rPr>
    </w:lvl>
  </w:abstractNum>
  <w:abstractNum w:abstractNumId="7" w15:restartNumberingAfterBreak="0">
    <w:nsid w:val="0F5C69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F31D4E"/>
    <w:multiLevelType w:val="singleLevel"/>
    <w:tmpl w:val="F4EC8D4C"/>
    <w:lvl w:ilvl="0">
      <w:start w:val="1"/>
      <w:numFmt w:val="bullet"/>
      <w:lvlText w:val=""/>
      <w:lvlJc w:val="left"/>
      <w:pPr>
        <w:tabs>
          <w:tab w:val="num" w:pos="720"/>
        </w:tabs>
        <w:ind w:left="360"/>
      </w:pPr>
      <w:rPr>
        <w:rFonts w:ascii="Symbol" w:hAnsi="Symbol" w:hint="default"/>
        <w:sz w:val="20"/>
      </w:rPr>
    </w:lvl>
  </w:abstractNum>
  <w:abstractNum w:abstractNumId="9" w15:restartNumberingAfterBreak="0">
    <w:nsid w:val="10B0730C"/>
    <w:multiLevelType w:val="hybridMultilevel"/>
    <w:tmpl w:val="6DA0F858"/>
    <w:lvl w:ilvl="0" w:tplc="C114919A">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15A9A"/>
    <w:multiLevelType w:val="hybridMultilevel"/>
    <w:tmpl w:val="3D38E960"/>
    <w:lvl w:ilvl="0" w:tplc="C114919A">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65505"/>
    <w:multiLevelType w:val="singleLevel"/>
    <w:tmpl w:val="AE52FF6A"/>
    <w:lvl w:ilvl="0">
      <w:start w:val="1"/>
      <w:numFmt w:val="bullet"/>
      <w:lvlText w:val=""/>
      <w:lvlJc w:val="left"/>
      <w:pPr>
        <w:tabs>
          <w:tab w:val="num" w:pos="720"/>
        </w:tabs>
        <w:ind w:left="360"/>
      </w:pPr>
      <w:rPr>
        <w:rFonts w:ascii="Symbol" w:hAnsi="Symbol" w:hint="default"/>
        <w:sz w:val="20"/>
      </w:rPr>
    </w:lvl>
  </w:abstractNum>
  <w:abstractNum w:abstractNumId="12" w15:restartNumberingAfterBreak="0">
    <w:nsid w:val="1AC356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D2F58CA"/>
    <w:multiLevelType w:val="singleLevel"/>
    <w:tmpl w:val="872C4390"/>
    <w:lvl w:ilvl="0">
      <w:start w:val="1"/>
      <w:numFmt w:val="decimal"/>
      <w:lvlText w:val="%1)"/>
      <w:lvlJc w:val="left"/>
      <w:pPr>
        <w:tabs>
          <w:tab w:val="num" w:pos="720"/>
        </w:tabs>
        <w:ind w:left="360"/>
      </w:pPr>
      <w:rPr>
        <w:rFonts w:cs="Times New Roman" w:hint="default"/>
      </w:rPr>
    </w:lvl>
  </w:abstractNum>
  <w:abstractNum w:abstractNumId="14" w15:restartNumberingAfterBreak="0">
    <w:nsid w:val="216E36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A233A96"/>
    <w:multiLevelType w:val="singleLevel"/>
    <w:tmpl w:val="6E98350C"/>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1321883"/>
    <w:multiLevelType w:val="hybridMultilevel"/>
    <w:tmpl w:val="E81C3BC2"/>
    <w:lvl w:ilvl="0" w:tplc="0409000F">
      <w:start w:val="1"/>
      <w:numFmt w:val="decimal"/>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A53EB920">
      <w:start w:val="1"/>
      <w:numFmt w:val="lowerRoman"/>
      <w:lvlText w:val="%3."/>
      <w:lvlJc w:val="right"/>
      <w:pPr>
        <w:tabs>
          <w:tab w:val="num" w:pos="2160"/>
        </w:tabs>
        <w:ind w:left="2160" w:hanging="18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52F7929"/>
    <w:multiLevelType w:val="hybridMultilevel"/>
    <w:tmpl w:val="9626DD3A"/>
    <w:lvl w:ilvl="0" w:tplc="A7307E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D62457"/>
    <w:multiLevelType w:val="singleLevel"/>
    <w:tmpl w:val="756AF8C6"/>
    <w:lvl w:ilvl="0">
      <w:start w:val="1"/>
      <w:numFmt w:val="bullet"/>
      <w:lvlText w:val=""/>
      <w:lvlJc w:val="left"/>
      <w:pPr>
        <w:tabs>
          <w:tab w:val="num" w:pos="1080"/>
        </w:tabs>
        <w:ind w:left="720"/>
      </w:pPr>
      <w:rPr>
        <w:rFonts w:ascii="Symbol" w:hAnsi="Symbol" w:hint="default"/>
        <w:sz w:val="20"/>
      </w:rPr>
    </w:lvl>
  </w:abstractNum>
  <w:abstractNum w:abstractNumId="19" w15:restartNumberingAfterBreak="0">
    <w:nsid w:val="3DE952B1"/>
    <w:multiLevelType w:val="singleLevel"/>
    <w:tmpl w:val="E72AC252"/>
    <w:lvl w:ilvl="0">
      <w:start w:val="1"/>
      <w:numFmt w:val="decimal"/>
      <w:lvlText w:val="%1)"/>
      <w:lvlJc w:val="left"/>
      <w:pPr>
        <w:tabs>
          <w:tab w:val="num" w:pos="1440"/>
        </w:tabs>
        <w:ind w:left="1080"/>
      </w:pPr>
      <w:rPr>
        <w:rFonts w:ascii="Times New Roman" w:hAnsi="Times New Roman" w:cs="Times New Roman" w:hint="default"/>
        <w:b w:val="0"/>
        <w:i w:val="0"/>
        <w:sz w:val="22"/>
      </w:rPr>
    </w:lvl>
  </w:abstractNum>
  <w:abstractNum w:abstractNumId="20" w15:restartNumberingAfterBreak="0">
    <w:nsid w:val="44C75B17"/>
    <w:multiLevelType w:val="hybridMultilevel"/>
    <w:tmpl w:val="189A3C3A"/>
    <w:lvl w:ilvl="0" w:tplc="0409000F">
      <w:start w:val="1"/>
      <w:numFmt w:val="decimal"/>
      <w:lvlText w:val="%1."/>
      <w:lvlJc w:val="left"/>
      <w:pPr>
        <w:ind w:left="720" w:hanging="360"/>
      </w:pPr>
      <w:rPr>
        <w:rFonts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E4F7495"/>
    <w:multiLevelType w:val="hybridMultilevel"/>
    <w:tmpl w:val="90CAF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2678E1"/>
    <w:multiLevelType w:val="singleLevel"/>
    <w:tmpl w:val="7918FBA6"/>
    <w:lvl w:ilvl="0">
      <w:start w:val="1"/>
      <w:numFmt w:val="bullet"/>
      <w:lvlText w:val=""/>
      <w:lvlJc w:val="left"/>
      <w:pPr>
        <w:tabs>
          <w:tab w:val="num" w:pos="720"/>
        </w:tabs>
        <w:ind w:left="360"/>
      </w:pPr>
      <w:rPr>
        <w:rFonts w:ascii="Symbol" w:hAnsi="Symbol" w:hint="default"/>
        <w:sz w:val="20"/>
      </w:rPr>
    </w:lvl>
  </w:abstractNum>
  <w:abstractNum w:abstractNumId="23" w15:restartNumberingAfterBreak="0">
    <w:nsid w:val="54296C1A"/>
    <w:multiLevelType w:val="singleLevel"/>
    <w:tmpl w:val="3EE41CE4"/>
    <w:lvl w:ilvl="0">
      <w:start w:val="1"/>
      <w:numFmt w:val="bullet"/>
      <w:lvlText w:val=""/>
      <w:lvlJc w:val="left"/>
      <w:pPr>
        <w:tabs>
          <w:tab w:val="num" w:pos="720"/>
        </w:tabs>
        <w:ind w:left="360"/>
      </w:pPr>
      <w:rPr>
        <w:rFonts w:ascii="Symbol" w:hAnsi="Symbol" w:hint="default"/>
        <w:sz w:val="20"/>
      </w:rPr>
    </w:lvl>
  </w:abstractNum>
  <w:abstractNum w:abstractNumId="24" w15:restartNumberingAfterBreak="0">
    <w:nsid w:val="66870567"/>
    <w:multiLevelType w:val="singleLevel"/>
    <w:tmpl w:val="8040B986"/>
    <w:lvl w:ilvl="0">
      <w:start w:val="1"/>
      <w:numFmt w:val="bullet"/>
      <w:lvlText w:val=""/>
      <w:lvlJc w:val="left"/>
      <w:pPr>
        <w:tabs>
          <w:tab w:val="num" w:pos="720"/>
        </w:tabs>
        <w:ind w:left="360"/>
      </w:pPr>
      <w:rPr>
        <w:rFonts w:ascii="Symbol" w:hAnsi="Symbol" w:hint="default"/>
        <w:sz w:val="20"/>
      </w:rPr>
    </w:lvl>
  </w:abstractNum>
  <w:abstractNum w:abstractNumId="25" w15:restartNumberingAfterBreak="0">
    <w:nsid w:val="67306F62"/>
    <w:multiLevelType w:val="hybridMultilevel"/>
    <w:tmpl w:val="BA5E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9E1D1C"/>
    <w:multiLevelType w:val="hybridMultilevel"/>
    <w:tmpl w:val="05305E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E21C16"/>
    <w:multiLevelType w:val="singleLevel"/>
    <w:tmpl w:val="B0CC37BE"/>
    <w:lvl w:ilvl="0">
      <w:start w:val="1"/>
      <w:numFmt w:val="bullet"/>
      <w:lvlText w:val=""/>
      <w:lvlJc w:val="left"/>
      <w:pPr>
        <w:tabs>
          <w:tab w:val="num" w:pos="720"/>
        </w:tabs>
        <w:ind w:left="360"/>
      </w:pPr>
      <w:rPr>
        <w:rFonts w:ascii="Symbol" w:hAnsi="Symbol" w:hint="default"/>
        <w:sz w:val="20"/>
      </w:rPr>
    </w:lvl>
  </w:abstractNum>
  <w:abstractNum w:abstractNumId="28" w15:restartNumberingAfterBreak="0">
    <w:nsid w:val="6BB83E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F19599E"/>
    <w:multiLevelType w:val="singleLevel"/>
    <w:tmpl w:val="F3140CF2"/>
    <w:lvl w:ilvl="0">
      <w:start w:val="1"/>
      <w:numFmt w:val="bullet"/>
      <w:lvlText w:val=""/>
      <w:lvlJc w:val="left"/>
      <w:pPr>
        <w:tabs>
          <w:tab w:val="num" w:pos="720"/>
        </w:tabs>
        <w:ind w:left="360"/>
      </w:pPr>
      <w:rPr>
        <w:rFonts w:ascii="Symbol" w:hAnsi="Symbol" w:hint="default"/>
        <w:sz w:val="20"/>
      </w:rPr>
    </w:lvl>
  </w:abstractNum>
  <w:abstractNum w:abstractNumId="30" w15:restartNumberingAfterBreak="0">
    <w:nsid w:val="6F223F3D"/>
    <w:multiLevelType w:val="singleLevel"/>
    <w:tmpl w:val="C4CEC292"/>
    <w:lvl w:ilvl="0">
      <w:start w:val="1"/>
      <w:numFmt w:val="bullet"/>
      <w:lvlText w:val=""/>
      <w:lvlJc w:val="left"/>
      <w:pPr>
        <w:tabs>
          <w:tab w:val="num" w:pos="720"/>
        </w:tabs>
        <w:ind w:left="360"/>
      </w:pPr>
      <w:rPr>
        <w:rFonts w:ascii="Symbol" w:hAnsi="Symbol" w:hint="default"/>
        <w:sz w:val="20"/>
      </w:rPr>
    </w:lvl>
  </w:abstractNum>
  <w:abstractNum w:abstractNumId="31" w15:restartNumberingAfterBreak="0">
    <w:nsid w:val="71E244F8"/>
    <w:multiLevelType w:val="singleLevel"/>
    <w:tmpl w:val="6E98350C"/>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7BA5F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CD66EE4"/>
    <w:multiLevelType w:val="hybridMultilevel"/>
    <w:tmpl w:val="E47E673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4" w15:restartNumberingAfterBreak="0">
    <w:nsid w:val="7FA70007"/>
    <w:multiLevelType w:val="hybridMultilevel"/>
    <w:tmpl w:val="32B48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47574">
    <w:abstractNumId w:val="7"/>
  </w:num>
  <w:num w:numId="2" w16cid:durableId="949094708">
    <w:abstractNumId w:val="28"/>
  </w:num>
  <w:num w:numId="3" w16cid:durableId="599218843">
    <w:abstractNumId w:val="1"/>
  </w:num>
  <w:num w:numId="4" w16cid:durableId="2013101028">
    <w:abstractNumId w:val="12"/>
  </w:num>
  <w:num w:numId="5" w16cid:durableId="976643220">
    <w:abstractNumId w:val="14"/>
  </w:num>
  <w:num w:numId="6" w16cid:durableId="691298739">
    <w:abstractNumId w:val="32"/>
  </w:num>
  <w:num w:numId="7" w16cid:durableId="706445247">
    <w:abstractNumId w:val="31"/>
  </w:num>
  <w:num w:numId="8" w16cid:durableId="1289049581">
    <w:abstractNumId w:val="15"/>
  </w:num>
  <w:num w:numId="9" w16cid:durableId="1362315401">
    <w:abstractNumId w:val="8"/>
  </w:num>
  <w:num w:numId="10" w16cid:durableId="114058463">
    <w:abstractNumId w:val="30"/>
  </w:num>
  <w:num w:numId="11" w16cid:durableId="419450218">
    <w:abstractNumId w:val="24"/>
  </w:num>
  <w:num w:numId="12" w16cid:durableId="1866477216">
    <w:abstractNumId w:val="18"/>
  </w:num>
  <w:num w:numId="13" w16cid:durableId="2053112500">
    <w:abstractNumId w:val="6"/>
  </w:num>
  <w:num w:numId="14" w16cid:durableId="1491750247">
    <w:abstractNumId w:val="4"/>
  </w:num>
  <w:num w:numId="15" w16cid:durableId="198934079">
    <w:abstractNumId w:val="27"/>
  </w:num>
  <w:num w:numId="16" w16cid:durableId="717433271">
    <w:abstractNumId w:val="3"/>
  </w:num>
  <w:num w:numId="17" w16cid:durableId="740178828">
    <w:abstractNumId w:val="22"/>
  </w:num>
  <w:num w:numId="18" w16cid:durableId="388039773">
    <w:abstractNumId w:val="23"/>
  </w:num>
  <w:num w:numId="19" w16cid:durableId="1193112873">
    <w:abstractNumId w:val="29"/>
  </w:num>
  <w:num w:numId="20" w16cid:durableId="1260523459">
    <w:abstractNumId w:val="13"/>
  </w:num>
  <w:num w:numId="21" w16cid:durableId="680856830">
    <w:abstractNumId w:val="11"/>
  </w:num>
  <w:num w:numId="22" w16cid:durableId="1433430651">
    <w:abstractNumId w:val="19"/>
  </w:num>
  <w:num w:numId="23" w16cid:durableId="1693528493">
    <w:abstractNumId w:val="20"/>
  </w:num>
  <w:num w:numId="24" w16cid:durableId="1484666211">
    <w:abstractNumId w:val="16"/>
  </w:num>
  <w:num w:numId="25" w16cid:durableId="1908223743">
    <w:abstractNumId w:val="33"/>
  </w:num>
  <w:num w:numId="26" w16cid:durableId="1714767006">
    <w:abstractNumId w:val="5"/>
  </w:num>
  <w:num w:numId="27" w16cid:durableId="1451630811">
    <w:abstractNumId w:val="17"/>
  </w:num>
  <w:num w:numId="28" w16cid:durableId="130560520">
    <w:abstractNumId w:val="0"/>
  </w:num>
  <w:num w:numId="29" w16cid:durableId="1135836084">
    <w:abstractNumId w:val="21"/>
  </w:num>
  <w:num w:numId="30" w16cid:durableId="491409457">
    <w:abstractNumId w:val="2"/>
  </w:num>
  <w:num w:numId="31" w16cid:durableId="593514053">
    <w:abstractNumId w:val="25"/>
  </w:num>
  <w:num w:numId="32" w16cid:durableId="488449268">
    <w:abstractNumId w:val="9"/>
  </w:num>
  <w:num w:numId="33" w16cid:durableId="1781946237">
    <w:abstractNumId w:val="10"/>
  </w:num>
  <w:num w:numId="34" w16cid:durableId="1608808111">
    <w:abstractNumId w:val="26"/>
  </w:num>
  <w:num w:numId="35" w16cid:durableId="147687385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277"/>
    <w:rsid w:val="00056E93"/>
    <w:rsid w:val="00073B77"/>
    <w:rsid w:val="0007403D"/>
    <w:rsid w:val="00077E82"/>
    <w:rsid w:val="000A0D93"/>
    <w:rsid w:val="000A3768"/>
    <w:rsid w:val="000A79C4"/>
    <w:rsid w:val="000B2D73"/>
    <w:rsid w:val="000E2B83"/>
    <w:rsid w:val="000F2F5C"/>
    <w:rsid w:val="000F55B1"/>
    <w:rsid w:val="001031DB"/>
    <w:rsid w:val="00117FEE"/>
    <w:rsid w:val="00121FB8"/>
    <w:rsid w:val="00123C3E"/>
    <w:rsid w:val="001319DC"/>
    <w:rsid w:val="00143144"/>
    <w:rsid w:val="0015078D"/>
    <w:rsid w:val="00155D90"/>
    <w:rsid w:val="001663CE"/>
    <w:rsid w:val="00174025"/>
    <w:rsid w:val="0018089E"/>
    <w:rsid w:val="001A0DEA"/>
    <w:rsid w:val="001B177F"/>
    <w:rsid w:val="001C7909"/>
    <w:rsid w:val="001D0817"/>
    <w:rsid w:val="001D40D7"/>
    <w:rsid w:val="001E6EE1"/>
    <w:rsid w:val="001F5097"/>
    <w:rsid w:val="0022157E"/>
    <w:rsid w:val="00230B98"/>
    <w:rsid w:val="00236863"/>
    <w:rsid w:val="00242406"/>
    <w:rsid w:val="002443FC"/>
    <w:rsid w:val="00250A8E"/>
    <w:rsid w:val="002514CF"/>
    <w:rsid w:val="002525A3"/>
    <w:rsid w:val="002864BB"/>
    <w:rsid w:val="002877DD"/>
    <w:rsid w:val="00292159"/>
    <w:rsid w:val="002B5AA7"/>
    <w:rsid w:val="002B5DAA"/>
    <w:rsid w:val="002C36C8"/>
    <w:rsid w:val="00306FEC"/>
    <w:rsid w:val="0031576B"/>
    <w:rsid w:val="003231FF"/>
    <w:rsid w:val="00331413"/>
    <w:rsid w:val="00347322"/>
    <w:rsid w:val="003728C0"/>
    <w:rsid w:val="00381C63"/>
    <w:rsid w:val="003A28D0"/>
    <w:rsid w:val="003B266F"/>
    <w:rsid w:val="003D2562"/>
    <w:rsid w:val="003D4EB0"/>
    <w:rsid w:val="003E1E48"/>
    <w:rsid w:val="003F0B9A"/>
    <w:rsid w:val="00404BEB"/>
    <w:rsid w:val="00413582"/>
    <w:rsid w:val="00416E38"/>
    <w:rsid w:val="00423157"/>
    <w:rsid w:val="004240AF"/>
    <w:rsid w:val="0043596F"/>
    <w:rsid w:val="0047335B"/>
    <w:rsid w:val="00497BAF"/>
    <w:rsid w:val="004A0004"/>
    <w:rsid w:val="004A366B"/>
    <w:rsid w:val="004A5A81"/>
    <w:rsid w:val="004B5FE6"/>
    <w:rsid w:val="004C1C87"/>
    <w:rsid w:val="004F02E9"/>
    <w:rsid w:val="004F05FA"/>
    <w:rsid w:val="00501645"/>
    <w:rsid w:val="00522BB5"/>
    <w:rsid w:val="00530F26"/>
    <w:rsid w:val="00547A91"/>
    <w:rsid w:val="00553EDC"/>
    <w:rsid w:val="00573CDC"/>
    <w:rsid w:val="005778B2"/>
    <w:rsid w:val="005820A9"/>
    <w:rsid w:val="005C60A5"/>
    <w:rsid w:val="005D45B4"/>
    <w:rsid w:val="005F1BAC"/>
    <w:rsid w:val="00606D76"/>
    <w:rsid w:val="00612974"/>
    <w:rsid w:val="00623C25"/>
    <w:rsid w:val="00650680"/>
    <w:rsid w:val="0066144B"/>
    <w:rsid w:val="00693C1F"/>
    <w:rsid w:val="00693C53"/>
    <w:rsid w:val="00695AFA"/>
    <w:rsid w:val="006A4B64"/>
    <w:rsid w:val="006B1D2B"/>
    <w:rsid w:val="006B5C18"/>
    <w:rsid w:val="006B6838"/>
    <w:rsid w:val="006B760B"/>
    <w:rsid w:val="006C0B98"/>
    <w:rsid w:val="006C5EBE"/>
    <w:rsid w:val="006E40C4"/>
    <w:rsid w:val="007016ED"/>
    <w:rsid w:val="00714300"/>
    <w:rsid w:val="007434A9"/>
    <w:rsid w:val="00752E40"/>
    <w:rsid w:val="0076093B"/>
    <w:rsid w:val="00762F3F"/>
    <w:rsid w:val="00765526"/>
    <w:rsid w:val="007D0B4D"/>
    <w:rsid w:val="007D4109"/>
    <w:rsid w:val="007E6044"/>
    <w:rsid w:val="007F2FED"/>
    <w:rsid w:val="007F5A97"/>
    <w:rsid w:val="007F6D66"/>
    <w:rsid w:val="00841C09"/>
    <w:rsid w:val="00850C72"/>
    <w:rsid w:val="008536C5"/>
    <w:rsid w:val="00863BBF"/>
    <w:rsid w:val="00866654"/>
    <w:rsid w:val="00883A87"/>
    <w:rsid w:val="00884E4C"/>
    <w:rsid w:val="00885D53"/>
    <w:rsid w:val="0089071A"/>
    <w:rsid w:val="008A518B"/>
    <w:rsid w:val="008E3992"/>
    <w:rsid w:val="008F12CC"/>
    <w:rsid w:val="00902BD4"/>
    <w:rsid w:val="0090474D"/>
    <w:rsid w:val="009163A1"/>
    <w:rsid w:val="00945D0B"/>
    <w:rsid w:val="00950FD8"/>
    <w:rsid w:val="0096548D"/>
    <w:rsid w:val="0096760B"/>
    <w:rsid w:val="00977A2D"/>
    <w:rsid w:val="0098036E"/>
    <w:rsid w:val="00983342"/>
    <w:rsid w:val="00990D42"/>
    <w:rsid w:val="00994FA1"/>
    <w:rsid w:val="009954C0"/>
    <w:rsid w:val="009D155F"/>
    <w:rsid w:val="009E1F39"/>
    <w:rsid w:val="00A0747C"/>
    <w:rsid w:val="00A466F2"/>
    <w:rsid w:val="00A536A8"/>
    <w:rsid w:val="00A56B9A"/>
    <w:rsid w:val="00A60367"/>
    <w:rsid w:val="00A623D3"/>
    <w:rsid w:val="00A64DCD"/>
    <w:rsid w:val="00A65569"/>
    <w:rsid w:val="00A702A0"/>
    <w:rsid w:val="00A71A1A"/>
    <w:rsid w:val="00A72CCB"/>
    <w:rsid w:val="00A84D8C"/>
    <w:rsid w:val="00A9178E"/>
    <w:rsid w:val="00A941DF"/>
    <w:rsid w:val="00AB2878"/>
    <w:rsid w:val="00AD50FA"/>
    <w:rsid w:val="00AE6855"/>
    <w:rsid w:val="00AE6871"/>
    <w:rsid w:val="00AF038A"/>
    <w:rsid w:val="00B32DED"/>
    <w:rsid w:val="00B35FF8"/>
    <w:rsid w:val="00B379C2"/>
    <w:rsid w:val="00B51A84"/>
    <w:rsid w:val="00B5366B"/>
    <w:rsid w:val="00B83899"/>
    <w:rsid w:val="00BA7754"/>
    <w:rsid w:val="00BB38F4"/>
    <w:rsid w:val="00BC21BB"/>
    <w:rsid w:val="00C0460A"/>
    <w:rsid w:val="00C1572C"/>
    <w:rsid w:val="00C46EE5"/>
    <w:rsid w:val="00C665E5"/>
    <w:rsid w:val="00C9607A"/>
    <w:rsid w:val="00CA0D8D"/>
    <w:rsid w:val="00CA35C9"/>
    <w:rsid w:val="00CB0361"/>
    <w:rsid w:val="00CC3D65"/>
    <w:rsid w:val="00D0188C"/>
    <w:rsid w:val="00D15C9B"/>
    <w:rsid w:val="00D20E18"/>
    <w:rsid w:val="00D23120"/>
    <w:rsid w:val="00D52AF0"/>
    <w:rsid w:val="00D60C76"/>
    <w:rsid w:val="00D75E8E"/>
    <w:rsid w:val="00D90521"/>
    <w:rsid w:val="00DB3C6F"/>
    <w:rsid w:val="00DC03DA"/>
    <w:rsid w:val="00DC0AB2"/>
    <w:rsid w:val="00DC5BE3"/>
    <w:rsid w:val="00DD0626"/>
    <w:rsid w:val="00DD0E85"/>
    <w:rsid w:val="00DF2386"/>
    <w:rsid w:val="00DF32E9"/>
    <w:rsid w:val="00DF3D54"/>
    <w:rsid w:val="00E06AF1"/>
    <w:rsid w:val="00E200DF"/>
    <w:rsid w:val="00E20F4D"/>
    <w:rsid w:val="00E26630"/>
    <w:rsid w:val="00E42C37"/>
    <w:rsid w:val="00E51074"/>
    <w:rsid w:val="00E631FD"/>
    <w:rsid w:val="00E70277"/>
    <w:rsid w:val="00E75588"/>
    <w:rsid w:val="00E937ED"/>
    <w:rsid w:val="00E94FC9"/>
    <w:rsid w:val="00E95033"/>
    <w:rsid w:val="00E966F6"/>
    <w:rsid w:val="00E9745D"/>
    <w:rsid w:val="00EA236A"/>
    <w:rsid w:val="00EA7C2F"/>
    <w:rsid w:val="00EB2074"/>
    <w:rsid w:val="00EB39FF"/>
    <w:rsid w:val="00EB7FF8"/>
    <w:rsid w:val="00EC52C5"/>
    <w:rsid w:val="00ED69E9"/>
    <w:rsid w:val="00EF5A70"/>
    <w:rsid w:val="00F02EC4"/>
    <w:rsid w:val="00F05AF1"/>
    <w:rsid w:val="00F130EF"/>
    <w:rsid w:val="00F148B0"/>
    <w:rsid w:val="00F23111"/>
    <w:rsid w:val="00F27BEE"/>
    <w:rsid w:val="00F439DC"/>
    <w:rsid w:val="00F55843"/>
    <w:rsid w:val="00F77664"/>
    <w:rsid w:val="00F86949"/>
    <w:rsid w:val="00FB3982"/>
    <w:rsid w:val="00FE0F90"/>
    <w:rsid w:val="00FE2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2DED72"/>
  <w15:docId w15:val="{66015A0F-22FE-7A44-AB28-813CB198F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3B77"/>
    <w:pPr>
      <w:widowControl w:val="0"/>
    </w:pPr>
    <w:rPr>
      <w:rFonts w:ascii="Courier New" w:hAnsi="Courier New"/>
      <w:sz w:val="24"/>
    </w:rPr>
  </w:style>
  <w:style w:type="paragraph" w:styleId="Heading1">
    <w:name w:val="heading 1"/>
    <w:basedOn w:val="Normal"/>
    <w:next w:val="Normal"/>
    <w:link w:val="Heading1Char"/>
    <w:qFormat/>
    <w:rsid w:val="002514CF"/>
    <w:pPr>
      <w:keepNext/>
      <w:widowControl/>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514CF"/>
    <w:pPr>
      <w:keepNext/>
      <w:widowControl/>
      <w:spacing w:before="240" w:after="60"/>
      <w:outlineLvl w:val="1"/>
    </w:pPr>
    <w:rPr>
      <w:rFonts w:ascii="Arial" w:hAnsi="Arial"/>
      <w:b/>
      <w:bCs/>
      <w:iCs/>
      <w:sz w:val="28"/>
      <w:szCs w:val="28"/>
    </w:rPr>
  </w:style>
  <w:style w:type="paragraph" w:styleId="Heading3">
    <w:name w:val="heading 3"/>
    <w:basedOn w:val="Normal"/>
    <w:next w:val="Normal"/>
    <w:link w:val="Heading3Char"/>
    <w:qFormat/>
    <w:rsid w:val="002514CF"/>
    <w:pPr>
      <w:keepNext/>
      <w:widowControl/>
      <w:spacing w:before="240" w:after="60"/>
      <w:outlineLvl w:val="2"/>
    </w:pPr>
    <w:rPr>
      <w:rFonts w:ascii="Arial" w:hAnsi="Arial"/>
      <w:b/>
      <w:bCs/>
      <w:sz w:val="26"/>
      <w:szCs w:val="26"/>
    </w:rPr>
  </w:style>
  <w:style w:type="paragraph" w:styleId="Heading7">
    <w:name w:val="heading 7"/>
    <w:basedOn w:val="Normal"/>
    <w:next w:val="Normal"/>
    <w:link w:val="Heading7Char"/>
    <w:qFormat/>
    <w:rsid w:val="002514CF"/>
    <w:pPr>
      <w:widowControl/>
      <w:spacing w:before="240" w:after="60"/>
      <w:outlineLvl w:val="6"/>
    </w:pPr>
    <w:rPr>
      <w:rFonts w:ascii="Times New Roman" w:hAnsi="Times New Roman"/>
      <w:szCs w:val="24"/>
    </w:rPr>
  </w:style>
  <w:style w:type="paragraph" w:styleId="Heading8">
    <w:name w:val="heading 8"/>
    <w:basedOn w:val="Normal"/>
    <w:next w:val="Normal"/>
    <w:link w:val="Heading8Char"/>
    <w:autoRedefine/>
    <w:qFormat/>
    <w:rsid w:val="002514CF"/>
    <w:pPr>
      <w:widowControl/>
      <w:outlineLvl w:val="7"/>
    </w:pPr>
    <w:rPr>
      <w:rFonts w:ascii="Arial" w:hAnsi="Arial"/>
      <w:b/>
      <w:i/>
      <w:szCs w:val="24"/>
      <w:u w:val="single"/>
    </w:rPr>
  </w:style>
  <w:style w:type="paragraph" w:styleId="Heading9">
    <w:name w:val="heading 9"/>
    <w:basedOn w:val="Normal"/>
    <w:next w:val="Normal"/>
    <w:link w:val="Heading9Char"/>
    <w:qFormat/>
    <w:rsid w:val="002514CF"/>
    <w:pPr>
      <w:widowControl/>
      <w:spacing w:before="240" w:after="60"/>
      <w:outlineLvl w:val="8"/>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70277"/>
    <w:rPr>
      <w:rFonts w:eastAsia="Times New Roman"/>
      <w:sz w:val="22"/>
      <w:szCs w:val="22"/>
    </w:rPr>
  </w:style>
  <w:style w:type="character" w:styleId="Hyperlink">
    <w:name w:val="Hyperlink"/>
    <w:rsid w:val="00073B77"/>
    <w:rPr>
      <w:rFonts w:cs="Times New Roman"/>
      <w:color w:val="0000FF"/>
      <w:u w:val="single"/>
    </w:rPr>
  </w:style>
  <w:style w:type="character" w:customStyle="1" w:styleId="Heading1Char">
    <w:name w:val="Heading 1 Char"/>
    <w:link w:val="Heading1"/>
    <w:locked/>
    <w:rsid w:val="002514CF"/>
    <w:rPr>
      <w:rFonts w:ascii="Arial" w:hAnsi="Arial" w:cs="Arial"/>
      <w:b/>
      <w:bCs/>
      <w:kern w:val="32"/>
      <w:sz w:val="32"/>
      <w:szCs w:val="32"/>
      <w:lang w:val="en-US" w:eastAsia="en-US" w:bidi="ar-SA"/>
    </w:rPr>
  </w:style>
  <w:style w:type="character" w:customStyle="1" w:styleId="Heading2Char">
    <w:name w:val="Heading 2 Char"/>
    <w:link w:val="Heading2"/>
    <w:locked/>
    <w:rsid w:val="002514CF"/>
    <w:rPr>
      <w:rFonts w:ascii="Arial" w:hAnsi="Arial" w:cs="Arial"/>
      <w:b/>
      <w:bCs/>
      <w:iCs/>
      <w:sz w:val="28"/>
      <w:szCs w:val="28"/>
    </w:rPr>
  </w:style>
  <w:style w:type="character" w:customStyle="1" w:styleId="Heading3Char">
    <w:name w:val="Heading 3 Char"/>
    <w:link w:val="Heading3"/>
    <w:locked/>
    <w:rsid w:val="002514CF"/>
    <w:rPr>
      <w:rFonts w:ascii="Arial" w:hAnsi="Arial" w:cs="Arial"/>
      <w:b/>
      <w:bCs/>
      <w:sz w:val="26"/>
      <w:szCs w:val="26"/>
    </w:rPr>
  </w:style>
  <w:style w:type="character" w:customStyle="1" w:styleId="Heading7Char">
    <w:name w:val="Heading 7 Char"/>
    <w:link w:val="Heading7"/>
    <w:locked/>
    <w:rsid w:val="002514CF"/>
    <w:rPr>
      <w:rFonts w:ascii="Times New Roman" w:hAnsi="Times New Roman" w:cs="Times New Roman"/>
      <w:sz w:val="24"/>
      <w:szCs w:val="24"/>
    </w:rPr>
  </w:style>
  <w:style w:type="character" w:customStyle="1" w:styleId="Heading8Char">
    <w:name w:val="Heading 8 Char"/>
    <w:link w:val="Heading8"/>
    <w:locked/>
    <w:rsid w:val="002514CF"/>
    <w:rPr>
      <w:rFonts w:ascii="Arial" w:hAnsi="Arial" w:cs="Arial"/>
      <w:b/>
      <w:i/>
      <w:sz w:val="24"/>
      <w:szCs w:val="24"/>
      <w:u w:val="single"/>
    </w:rPr>
  </w:style>
  <w:style w:type="character" w:customStyle="1" w:styleId="Heading9Char">
    <w:name w:val="Heading 9 Char"/>
    <w:link w:val="Heading9"/>
    <w:locked/>
    <w:rsid w:val="002514CF"/>
    <w:rPr>
      <w:rFonts w:ascii="Arial" w:hAnsi="Arial" w:cs="Arial"/>
    </w:rPr>
  </w:style>
  <w:style w:type="paragraph" w:styleId="BodyText">
    <w:name w:val="Body Text"/>
    <w:basedOn w:val="Normal"/>
    <w:link w:val="BodyTextChar"/>
    <w:rsid w:val="002514CF"/>
    <w:pPr>
      <w:widowControl/>
    </w:pPr>
    <w:rPr>
      <w:rFonts w:ascii="Times New Roman" w:hAnsi="Times New Roman"/>
      <w:sz w:val="20"/>
    </w:rPr>
  </w:style>
  <w:style w:type="character" w:customStyle="1" w:styleId="BodyTextChar">
    <w:name w:val="Body Text Char"/>
    <w:link w:val="BodyText"/>
    <w:locked/>
    <w:rsid w:val="002514CF"/>
    <w:rPr>
      <w:rFonts w:ascii="Times New Roman" w:hAnsi="Times New Roman" w:cs="Times New Roman"/>
      <w:sz w:val="20"/>
      <w:szCs w:val="20"/>
    </w:rPr>
  </w:style>
  <w:style w:type="paragraph" w:styleId="BodyTextIndent2">
    <w:name w:val="Body Text Indent 2"/>
    <w:basedOn w:val="Normal"/>
    <w:link w:val="BodyTextIndent2Char"/>
    <w:rsid w:val="002514CF"/>
    <w:pPr>
      <w:widowControl/>
      <w:spacing w:after="120" w:line="480" w:lineRule="auto"/>
      <w:ind w:left="360"/>
    </w:pPr>
    <w:rPr>
      <w:rFonts w:ascii="Times New Roman" w:hAnsi="Times New Roman"/>
      <w:sz w:val="20"/>
    </w:rPr>
  </w:style>
  <w:style w:type="character" w:customStyle="1" w:styleId="BodyTextIndent2Char">
    <w:name w:val="Body Text Indent 2 Char"/>
    <w:link w:val="BodyTextIndent2"/>
    <w:locked/>
    <w:rsid w:val="002514CF"/>
    <w:rPr>
      <w:rFonts w:ascii="Times New Roman" w:hAnsi="Times New Roman" w:cs="Times New Roman"/>
      <w:sz w:val="20"/>
      <w:szCs w:val="20"/>
    </w:rPr>
  </w:style>
  <w:style w:type="paragraph" w:styleId="Title">
    <w:name w:val="Title"/>
    <w:basedOn w:val="Normal"/>
    <w:link w:val="TitleChar"/>
    <w:qFormat/>
    <w:rsid w:val="002514CF"/>
    <w:pPr>
      <w:widowControl/>
      <w:jc w:val="center"/>
    </w:pPr>
    <w:rPr>
      <w:rFonts w:ascii="Times New Roman" w:hAnsi="Times New Roman"/>
      <w:b/>
      <w:sz w:val="20"/>
    </w:rPr>
  </w:style>
  <w:style w:type="character" w:customStyle="1" w:styleId="TitleChar">
    <w:name w:val="Title Char"/>
    <w:link w:val="Title"/>
    <w:locked/>
    <w:rsid w:val="002514CF"/>
    <w:rPr>
      <w:rFonts w:ascii="Times New Roman" w:hAnsi="Times New Roman" w:cs="Times New Roman"/>
      <w:b/>
      <w:sz w:val="20"/>
      <w:szCs w:val="20"/>
    </w:rPr>
  </w:style>
  <w:style w:type="paragraph" w:styleId="BodyTextIndent3">
    <w:name w:val="Body Text Indent 3"/>
    <w:basedOn w:val="Normal"/>
    <w:link w:val="BodyTextIndent3Char"/>
    <w:rsid w:val="002514CF"/>
    <w:pPr>
      <w:widowControl/>
      <w:spacing w:after="120"/>
      <w:ind w:left="360"/>
    </w:pPr>
    <w:rPr>
      <w:rFonts w:ascii="Times New Roman" w:hAnsi="Times New Roman"/>
      <w:sz w:val="16"/>
      <w:szCs w:val="16"/>
    </w:rPr>
  </w:style>
  <w:style w:type="character" w:customStyle="1" w:styleId="BodyTextIndent3Char">
    <w:name w:val="Body Text Indent 3 Char"/>
    <w:link w:val="BodyTextIndent3"/>
    <w:locked/>
    <w:rsid w:val="002514CF"/>
    <w:rPr>
      <w:rFonts w:ascii="Times New Roman" w:hAnsi="Times New Roman" w:cs="Times New Roman"/>
      <w:sz w:val="16"/>
      <w:szCs w:val="16"/>
    </w:rPr>
  </w:style>
  <w:style w:type="paragraph" w:styleId="BodyText2">
    <w:name w:val="Body Text 2"/>
    <w:basedOn w:val="Normal"/>
    <w:link w:val="BodyText2Char"/>
    <w:rsid w:val="002514CF"/>
    <w:pPr>
      <w:widowControl/>
      <w:spacing w:after="120" w:line="480" w:lineRule="auto"/>
    </w:pPr>
    <w:rPr>
      <w:rFonts w:ascii="Times New Roman" w:hAnsi="Times New Roman"/>
      <w:szCs w:val="24"/>
    </w:rPr>
  </w:style>
  <w:style w:type="character" w:customStyle="1" w:styleId="BodyText2Char">
    <w:name w:val="Body Text 2 Char"/>
    <w:link w:val="BodyText2"/>
    <w:locked/>
    <w:rsid w:val="002514CF"/>
    <w:rPr>
      <w:rFonts w:ascii="Times New Roman" w:hAnsi="Times New Roman" w:cs="Times New Roman"/>
      <w:sz w:val="24"/>
      <w:szCs w:val="24"/>
    </w:rPr>
  </w:style>
  <w:style w:type="paragraph" w:styleId="BodyText3">
    <w:name w:val="Body Text 3"/>
    <w:basedOn w:val="Normal"/>
    <w:link w:val="BodyText3Char"/>
    <w:rsid w:val="002514CF"/>
    <w:pPr>
      <w:widowControl/>
      <w:spacing w:after="120"/>
    </w:pPr>
    <w:rPr>
      <w:rFonts w:ascii="Times New Roman" w:hAnsi="Times New Roman"/>
      <w:sz w:val="16"/>
      <w:szCs w:val="16"/>
    </w:rPr>
  </w:style>
  <w:style w:type="character" w:customStyle="1" w:styleId="BodyText3Char">
    <w:name w:val="Body Text 3 Char"/>
    <w:link w:val="BodyText3"/>
    <w:locked/>
    <w:rsid w:val="002514CF"/>
    <w:rPr>
      <w:rFonts w:ascii="Times New Roman" w:hAnsi="Times New Roman" w:cs="Times New Roman"/>
      <w:sz w:val="16"/>
      <w:szCs w:val="16"/>
    </w:rPr>
  </w:style>
  <w:style w:type="paragraph" w:customStyle="1" w:styleId="LETTERVALUE">
    <w:name w:val="LETTER VALUE"/>
    <w:rsid w:val="00EB2074"/>
    <w:pPr>
      <w:widowControl w:val="0"/>
      <w:tabs>
        <w:tab w:val="left" w:pos="-720"/>
      </w:tabs>
      <w:suppressAutoHyphens/>
      <w:jc w:val="both"/>
    </w:pPr>
    <w:rPr>
      <w:rFonts w:ascii="Times New Roman" w:hAnsi="Times New Roman"/>
      <w:b/>
      <w:spacing w:val="-3"/>
      <w:sz w:val="24"/>
    </w:rPr>
  </w:style>
  <w:style w:type="paragraph" w:styleId="ListParagraph">
    <w:name w:val="List Paragraph"/>
    <w:basedOn w:val="Normal"/>
    <w:qFormat/>
    <w:rsid w:val="00EB2074"/>
    <w:pPr>
      <w:ind w:left="720"/>
      <w:contextualSpacing/>
    </w:pPr>
  </w:style>
  <w:style w:type="paragraph" w:styleId="BalloonText">
    <w:name w:val="Balloon Text"/>
    <w:basedOn w:val="Normal"/>
    <w:semiHidden/>
    <w:rsid w:val="001663CE"/>
    <w:rPr>
      <w:rFonts w:ascii="Tahoma" w:hAnsi="Tahoma" w:cs="Tahoma"/>
      <w:sz w:val="16"/>
      <w:szCs w:val="16"/>
    </w:rPr>
  </w:style>
  <w:style w:type="table" w:styleId="TableGrid">
    <w:name w:val="Table Grid"/>
    <w:basedOn w:val="TableNormal"/>
    <w:rsid w:val="00497BA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E06AF1"/>
    <w:pPr>
      <w:ind w:left="1440" w:hanging="720"/>
    </w:pPr>
    <w:rPr>
      <w:rFonts w:ascii="Times New Roman" w:hAnsi="Times New Roman"/>
    </w:rPr>
  </w:style>
  <w:style w:type="paragraph" w:customStyle="1" w:styleId="Quicka">
    <w:name w:val="Quick a."/>
    <w:basedOn w:val="Normal"/>
    <w:rsid w:val="00E06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w:hAnsi="Times New Roman"/>
      <w:sz w:val="22"/>
    </w:rPr>
  </w:style>
  <w:style w:type="paragraph" w:styleId="Header">
    <w:name w:val="header"/>
    <w:basedOn w:val="Normal"/>
    <w:link w:val="HeaderChar"/>
    <w:rsid w:val="000A0D93"/>
    <w:pPr>
      <w:tabs>
        <w:tab w:val="center" w:pos="4680"/>
        <w:tab w:val="right" w:pos="9360"/>
      </w:tabs>
    </w:pPr>
  </w:style>
  <w:style w:type="character" w:customStyle="1" w:styleId="HeaderChar">
    <w:name w:val="Header Char"/>
    <w:basedOn w:val="DefaultParagraphFont"/>
    <w:link w:val="Header"/>
    <w:rsid w:val="000A0D93"/>
    <w:rPr>
      <w:rFonts w:ascii="Courier New" w:hAnsi="Courier New"/>
      <w:sz w:val="24"/>
    </w:rPr>
  </w:style>
  <w:style w:type="paragraph" w:styleId="Footer">
    <w:name w:val="footer"/>
    <w:basedOn w:val="Normal"/>
    <w:link w:val="FooterChar"/>
    <w:uiPriority w:val="99"/>
    <w:rsid w:val="000A0D93"/>
    <w:pPr>
      <w:tabs>
        <w:tab w:val="center" w:pos="4680"/>
        <w:tab w:val="right" w:pos="9360"/>
      </w:tabs>
    </w:pPr>
  </w:style>
  <w:style w:type="character" w:customStyle="1" w:styleId="FooterChar">
    <w:name w:val="Footer Char"/>
    <w:basedOn w:val="DefaultParagraphFont"/>
    <w:link w:val="Footer"/>
    <w:uiPriority w:val="99"/>
    <w:rsid w:val="000A0D93"/>
    <w:rPr>
      <w:rFonts w:ascii="Courier New" w:hAnsi="Courier New"/>
      <w:sz w:val="24"/>
    </w:rPr>
  </w:style>
  <w:style w:type="paragraph" w:styleId="DocumentMap">
    <w:name w:val="Document Map"/>
    <w:basedOn w:val="Normal"/>
    <w:link w:val="DocumentMapChar"/>
    <w:semiHidden/>
    <w:unhideWhenUsed/>
    <w:rsid w:val="006C5EBE"/>
    <w:rPr>
      <w:rFonts w:ascii="Times New Roman" w:hAnsi="Times New Roman"/>
      <w:szCs w:val="24"/>
    </w:rPr>
  </w:style>
  <w:style w:type="character" w:customStyle="1" w:styleId="DocumentMapChar">
    <w:name w:val="Document Map Char"/>
    <w:basedOn w:val="DefaultParagraphFont"/>
    <w:link w:val="DocumentMap"/>
    <w:semiHidden/>
    <w:rsid w:val="006C5EBE"/>
    <w:rPr>
      <w:rFonts w:ascii="Times New Roman" w:hAnsi="Times New Roman"/>
      <w:sz w:val="24"/>
      <w:szCs w:val="24"/>
    </w:rPr>
  </w:style>
  <w:style w:type="character" w:styleId="CommentReference">
    <w:name w:val="annotation reference"/>
    <w:basedOn w:val="DefaultParagraphFont"/>
    <w:semiHidden/>
    <w:unhideWhenUsed/>
    <w:rsid w:val="00DF3D54"/>
    <w:rPr>
      <w:sz w:val="16"/>
      <w:szCs w:val="16"/>
    </w:rPr>
  </w:style>
  <w:style w:type="paragraph" w:styleId="CommentText">
    <w:name w:val="annotation text"/>
    <w:basedOn w:val="Normal"/>
    <w:link w:val="CommentTextChar"/>
    <w:semiHidden/>
    <w:unhideWhenUsed/>
    <w:rsid w:val="00DF3D54"/>
    <w:rPr>
      <w:sz w:val="20"/>
    </w:rPr>
  </w:style>
  <w:style w:type="character" w:customStyle="1" w:styleId="CommentTextChar">
    <w:name w:val="Comment Text Char"/>
    <w:basedOn w:val="DefaultParagraphFont"/>
    <w:link w:val="CommentText"/>
    <w:semiHidden/>
    <w:rsid w:val="00DF3D54"/>
    <w:rPr>
      <w:rFonts w:ascii="Courier New" w:hAnsi="Courier New"/>
    </w:rPr>
  </w:style>
  <w:style w:type="paragraph" w:styleId="CommentSubject">
    <w:name w:val="annotation subject"/>
    <w:basedOn w:val="CommentText"/>
    <w:next w:val="CommentText"/>
    <w:link w:val="CommentSubjectChar"/>
    <w:semiHidden/>
    <w:unhideWhenUsed/>
    <w:rsid w:val="00DF3D54"/>
    <w:rPr>
      <w:b/>
      <w:bCs/>
    </w:rPr>
  </w:style>
  <w:style w:type="character" w:customStyle="1" w:styleId="CommentSubjectChar">
    <w:name w:val="Comment Subject Char"/>
    <w:basedOn w:val="CommentTextChar"/>
    <w:link w:val="CommentSubject"/>
    <w:semiHidden/>
    <w:rsid w:val="00DF3D54"/>
    <w:rPr>
      <w:rFonts w:ascii="Courier New" w:hAnsi="Courier New"/>
      <w:b/>
      <w:bCs/>
    </w:rPr>
  </w:style>
  <w:style w:type="paragraph" w:styleId="Revision">
    <w:name w:val="Revision"/>
    <w:hidden/>
    <w:uiPriority w:val="99"/>
    <w:semiHidden/>
    <w:rsid w:val="00612974"/>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38930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789C2-3640-AC4A-AF9B-BBA704BBF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Klamath Tribes Housing Department</vt:lpstr>
    </vt:vector>
  </TitlesOfParts>
  <Company/>
  <LinksUpToDate>false</LinksUpToDate>
  <CharactersWithSpaces>3224</CharactersWithSpaces>
  <SharedDoc>false</SharedDoc>
  <HLinks>
    <vt:vector size="12" baseType="variant">
      <vt:variant>
        <vt:i4>6094960</vt:i4>
      </vt:variant>
      <vt:variant>
        <vt:i4>3</vt:i4>
      </vt:variant>
      <vt:variant>
        <vt:i4>0</vt:i4>
      </vt:variant>
      <vt:variant>
        <vt:i4>5</vt:i4>
      </vt:variant>
      <vt:variant>
        <vt:lpwstr>mailto:rawbz60@yahoo.com</vt:lpwstr>
      </vt:variant>
      <vt:variant>
        <vt:lpwstr/>
      </vt:variant>
      <vt:variant>
        <vt:i4>262178</vt:i4>
      </vt:variant>
      <vt:variant>
        <vt:i4>0</vt:i4>
      </vt:variant>
      <vt:variant>
        <vt:i4>0</vt:i4>
      </vt:variant>
      <vt:variant>
        <vt:i4>5</vt:i4>
      </vt:variant>
      <vt:variant>
        <vt:lpwstr>mailto:georgiebercier@yahoo.com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Klamath Tribes Housing Department</dc:title>
  <dc:creator>Adam Rose</dc:creator>
  <cp:lastModifiedBy>Noah Holder</cp:lastModifiedBy>
  <cp:revision>2</cp:revision>
  <dcterms:created xsi:type="dcterms:W3CDTF">2026-05-26T18:36:00Z</dcterms:created>
  <dcterms:modified xsi:type="dcterms:W3CDTF">2026-05-26T18:36:00Z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9543eb78506bdee07c4d5dad9a70f3e9b0d0d51cc4dcc916cd9a3452b838fc01</vt:lpwstr>
  </property>
</Properties>
</file>